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jc w:val="center"/>
        <w:tblInd w:w="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31"/>
        <w:gridCol w:w="1352"/>
      </w:tblGrid>
      <w:tr w:rsidR="00091742" w:rsidRPr="004B2D9A" w:rsidTr="00340A6C">
        <w:trPr>
          <w:trHeight w:val="1405"/>
          <w:jc w:val="center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4B2D9A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3074E75C" wp14:editId="0FDC8D37">
                  <wp:extent cx="683895" cy="930275"/>
                  <wp:effectExtent l="0" t="0" r="1905" b="317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REPUBLIC OF TURKEY</w:t>
            </w:r>
          </w:p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SAKARYA UNIVERSITY</w:t>
            </w:r>
          </w:p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 xml:space="preserve">INSTITUTE OF SOCIAL SCIENCES </w:t>
            </w:r>
          </w:p>
          <w:p w:rsidR="004B2D9A" w:rsidRPr="004B2D9A" w:rsidRDefault="004B2D9A" w:rsidP="004B2D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MASTER’S THESIS</w:t>
            </w:r>
          </w:p>
          <w:p w:rsidR="00091742" w:rsidRPr="004B2D9A" w:rsidRDefault="00091742" w:rsidP="000917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 xml:space="preserve">PROPOSAL FORM 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2D9A">
              <w:rPr>
                <w:sz w:val="18"/>
                <w:szCs w:val="18"/>
              </w:rPr>
              <w:t>Page : 1/1</w:t>
            </w:r>
          </w:p>
        </w:tc>
      </w:tr>
    </w:tbl>
    <w:p w:rsidR="00091742" w:rsidRPr="004B2D9A" w:rsidRDefault="00091742" w:rsidP="00091742"/>
    <w:p w:rsidR="00091742" w:rsidRPr="004B2D9A" w:rsidRDefault="00091742" w:rsidP="00091742">
      <w:pPr>
        <w:pStyle w:val="Balk5"/>
        <w:spacing w:line="276" w:lineRule="auto"/>
        <w:rPr>
          <w:rFonts w:ascii="Times New Roman" w:hAnsi="Times New Roman"/>
          <w:i w:val="0"/>
          <w:sz w:val="18"/>
          <w:szCs w:val="18"/>
        </w:rPr>
      </w:pPr>
      <w:r w:rsidRPr="004B2D9A">
        <w:rPr>
          <w:rFonts w:ascii="Times New Roman" w:hAnsi="Times New Roman"/>
          <w:i w:val="0"/>
          <w:sz w:val="18"/>
          <w:szCs w:val="18"/>
        </w:rPr>
        <w:t>ABOUT THE STUDENT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4319"/>
      </w:tblGrid>
      <w:tr w:rsidR="00091742" w:rsidRPr="004B2D9A" w:rsidTr="00340A6C">
        <w:trPr>
          <w:trHeight w:hRule="exact"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Student’s Name-Surname:</w:t>
            </w:r>
            <w:r w:rsidRPr="004B2D9A">
              <w:rPr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color w:val="000000"/>
                <w:sz w:val="22"/>
                <w:szCs w:val="22"/>
                <w:lang w:eastAsia="tr-TR"/>
              </w:rPr>
            </w:pPr>
            <w:r w:rsidRPr="004B2D9A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91742" w:rsidRPr="004B2D9A" w:rsidTr="00340A6C">
        <w:trPr>
          <w:trHeight w:hRule="exact"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Supervisor:</w:t>
            </w:r>
            <w:r w:rsidRPr="004B2D9A">
              <w:rPr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color w:val="000000"/>
                <w:sz w:val="22"/>
                <w:szCs w:val="22"/>
                <w:lang w:eastAsia="tr-TR"/>
              </w:rPr>
            </w:pPr>
            <w:r w:rsidRPr="004B2D9A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91742" w:rsidRPr="004B2D9A" w:rsidTr="00340A6C">
        <w:trPr>
          <w:trHeight w:hRule="exact"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Department: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color w:val="000000"/>
                <w:sz w:val="22"/>
                <w:szCs w:val="22"/>
                <w:lang w:eastAsia="tr-TR"/>
              </w:rPr>
            </w:pPr>
            <w:r w:rsidRPr="004B2D9A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91742" w:rsidRPr="004B2D9A" w:rsidTr="00340A6C">
        <w:trPr>
          <w:trHeight w:hRule="exact"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Program: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color w:val="000000"/>
                <w:sz w:val="22"/>
                <w:szCs w:val="22"/>
                <w:lang w:eastAsia="tr-TR"/>
              </w:rPr>
            </w:pPr>
            <w:r w:rsidRPr="004B2D9A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91742" w:rsidRPr="004B2D9A" w:rsidTr="00340A6C">
        <w:trPr>
          <w:trHeight w:hRule="exact"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kern w:val="28"/>
                <w:sz w:val="18"/>
                <w:szCs w:val="18"/>
                <w:lang w:eastAsia="tr-TR"/>
              </w:rPr>
              <w:t>Co-Supervisor: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42" w:rsidRPr="004B2D9A" w:rsidRDefault="00091742" w:rsidP="00340A6C">
            <w:pPr>
              <w:widowControl/>
              <w:suppressAutoHyphens w:val="0"/>
              <w:rPr>
                <w:color w:val="000000"/>
                <w:sz w:val="22"/>
                <w:szCs w:val="22"/>
                <w:lang w:eastAsia="tr-TR"/>
              </w:rPr>
            </w:pPr>
            <w:r w:rsidRPr="004B2D9A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091742" w:rsidRPr="004B2D9A" w:rsidRDefault="00091742" w:rsidP="00091742"/>
    <w:p w:rsidR="00091742" w:rsidRPr="004B2D9A" w:rsidRDefault="00091742" w:rsidP="0009174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b/>
          <w:sz w:val="20"/>
        </w:rPr>
      </w:pPr>
      <w:r w:rsidRPr="004B2D9A">
        <w:rPr>
          <w:b/>
          <w:sz w:val="20"/>
        </w:rPr>
        <w:t xml:space="preserve">TITLE AND SUMMARY OF THE </w:t>
      </w:r>
      <w:r w:rsidR="004B2D9A" w:rsidRPr="004B2D9A">
        <w:rPr>
          <w:b/>
          <w:sz w:val="20"/>
        </w:rPr>
        <w:t>MASTER’S THESIS</w:t>
      </w:r>
      <w:r w:rsidRPr="004B2D9A">
        <w:rPr>
          <w:b/>
          <w:sz w:val="20"/>
        </w:rPr>
        <w:t xml:space="preserve"> </w:t>
      </w:r>
    </w:p>
    <w:p w:rsidR="00091742" w:rsidRPr="004B2D9A" w:rsidRDefault="00091742" w:rsidP="00091742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Proposed </w:t>
      </w:r>
      <w:r w:rsidR="004B2D9A"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master’s thesis</w:t>
      </w: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 should have</w:t>
      </w:r>
    </w:p>
    <w:p w:rsidR="00091742" w:rsidRPr="004B2D9A" w:rsidRDefault="00091742" w:rsidP="00091742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An objective, </w:t>
      </w:r>
    </w:p>
    <w:p w:rsidR="00091742" w:rsidRPr="004B2D9A" w:rsidRDefault="00091742" w:rsidP="00091742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A brief introduction of the subject, the reason why this subject is chosen and its original value, </w:t>
      </w:r>
    </w:p>
    <w:p w:rsidR="00091742" w:rsidRPr="004B2D9A" w:rsidRDefault="00091742" w:rsidP="00091742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A theoretic approach and a general outline of the method to be used, </w:t>
      </w:r>
    </w:p>
    <w:p w:rsidR="00091742" w:rsidRPr="004B2D9A" w:rsidRDefault="00091742" w:rsidP="00091742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Scientific, technologic, socioeconomic contributions of the objectives to be achieved and outputs to be expected, in diverse paragraphs with brief and explicit sentences</w:t>
      </w:r>
      <w:r w:rsidR="004B2D9A"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 </w:t>
      </w: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with </w:t>
      </w:r>
      <w:proofErr w:type="gramStart"/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mainlines</w:t>
      </w:r>
      <w:proofErr w:type="gramEnd"/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.</w:t>
      </w:r>
    </w:p>
    <w:p w:rsidR="00091742" w:rsidRPr="004B2D9A" w:rsidRDefault="00091742" w:rsidP="00091742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</w:p>
    <w:p w:rsidR="00091742" w:rsidRPr="004B2D9A" w:rsidRDefault="00091742" w:rsidP="00091742">
      <w:pPr>
        <w:pStyle w:val="ListeParagraf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Keywords should be chosen concordantly to the international literature and be stated in the relevant space below the </w:t>
      </w:r>
      <w:r w:rsidR="004B2D9A"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master’s thesis</w:t>
      </w:r>
      <w:r w:rsidRPr="004B2D9A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 xml:space="preserve"> summary.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9739"/>
      </w:tblGrid>
      <w:tr w:rsidR="00091742" w:rsidRPr="004B2D9A" w:rsidTr="00340A6C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91742" w:rsidRPr="004B2D9A" w:rsidRDefault="00091742" w:rsidP="004B2D9A">
            <w:pPr>
              <w:pStyle w:val="WW-NormalWeb1"/>
              <w:snapToGrid w:val="0"/>
              <w:spacing w:before="60" w:after="60" w:line="276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B2D9A">
              <w:rPr>
                <w:b/>
                <w:color w:val="000000"/>
                <w:sz w:val="18"/>
                <w:szCs w:val="18"/>
                <w:lang w:val="en-US"/>
              </w:rPr>
              <w:t xml:space="preserve">Title of the </w:t>
            </w:r>
            <w:r w:rsidR="004B2D9A" w:rsidRPr="004B2D9A">
              <w:rPr>
                <w:b/>
                <w:color w:val="000000"/>
                <w:sz w:val="18"/>
                <w:szCs w:val="18"/>
                <w:lang w:val="en-US"/>
              </w:rPr>
              <w:t>Master’s Thesis</w:t>
            </w:r>
            <w:r w:rsidRPr="004B2D9A">
              <w:rPr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091742" w:rsidRPr="004B2D9A" w:rsidTr="00340A6C">
        <w:trPr>
          <w:trHeight w:val="9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B2D9A">
              <w:rPr>
                <w:b/>
                <w:color w:val="000000"/>
                <w:sz w:val="18"/>
                <w:szCs w:val="18"/>
                <w:lang w:val="en-US"/>
              </w:rPr>
              <w:t xml:space="preserve">Summary of the </w:t>
            </w:r>
            <w:r w:rsidR="004B2D9A" w:rsidRPr="004B2D9A">
              <w:rPr>
                <w:b/>
                <w:color w:val="000000"/>
                <w:sz w:val="18"/>
                <w:szCs w:val="18"/>
                <w:lang w:val="en-US"/>
              </w:rPr>
              <w:t>Master’s Thesis</w:t>
            </w:r>
            <w:r w:rsidRPr="004B2D9A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91742" w:rsidRPr="004B2D9A" w:rsidTr="00340A6C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pStyle w:val="WW-NormalWeb1"/>
              <w:snapToGrid w:val="0"/>
              <w:spacing w:before="0" w:after="0"/>
              <w:rPr>
                <w:b/>
                <w:color w:val="000000"/>
                <w:sz w:val="18"/>
                <w:szCs w:val="18"/>
                <w:lang w:val="en-US"/>
              </w:rPr>
            </w:pPr>
            <w:r w:rsidRPr="004B2D9A">
              <w:rPr>
                <w:b/>
                <w:color w:val="000000"/>
                <w:sz w:val="18"/>
                <w:szCs w:val="18"/>
                <w:lang w:val="en-US"/>
              </w:rPr>
              <w:t xml:space="preserve">Keywords: </w:t>
            </w:r>
          </w:p>
        </w:tc>
      </w:tr>
    </w:tbl>
    <w:p w:rsidR="00091742" w:rsidRPr="004B2D9A" w:rsidRDefault="00091742" w:rsidP="00091742">
      <w:pPr>
        <w:pStyle w:val="WW-NormalWeb1"/>
        <w:numPr>
          <w:ilvl w:val="0"/>
          <w:numId w:val="2"/>
        </w:numPr>
        <w:tabs>
          <w:tab w:val="left" w:pos="284"/>
        </w:tabs>
        <w:spacing w:before="120" w:after="0" w:line="276" w:lineRule="auto"/>
        <w:ind w:left="0" w:firstLine="0"/>
        <w:jc w:val="both"/>
        <w:rPr>
          <w:b/>
          <w:bCs/>
          <w:sz w:val="20"/>
          <w:szCs w:val="20"/>
          <w:lang w:val="en-US"/>
        </w:rPr>
      </w:pPr>
      <w:r w:rsidRPr="004B2D9A">
        <w:rPr>
          <w:b/>
          <w:bCs/>
          <w:sz w:val="20"/>
          <w:szCs w:val="20"/>
          <w:lang w:val="en-US"/>
        </w:rPr>
        <w:lastRenderedPageBreak/>
        <w:t xml:space="preserve">OBJECTIVE(S) AND AIM(S) OF THE </w:t>
      </w:r>
      <w:r w:rsidR="004B2D9A" w:rsidRPr="004B2D9A">
        <w:rPr>
          <w:b/>
          <w:bCs/>
          <w:sz w:val="20"/>
          <w:szCs w:val="20"/>
          <w:lang w:val="en-US"/>
        </w:rPr>
        <w:t>MASTER’S THESIS</w:t>
      </w:r>
      <w:r w:rsidRPr="004B2D9A">
        <w:rPr>
          <w:b/>
          <w:bCs/>
          <w:sz w:val="20"/>
          <w:szCs w:val="20"/>
          <w:lang w:val="en-US"/>
        </w:rPr>
        <w:t xml:space="preserve"> PROPOSAL </w:t>
      </w:r>
    </w:p>
    <w:p w:rsidR="00091742" w:rsidRPr="004B2D9A" w:rsidRDefault="00091742" w:rsidP="00091742">
      <w:pPr>
        <w:pStyle w:val="ListeParagraf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4B2D9A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Objectives and aims of the </w:t>
      </w:r>
      <w:r w:rsidR="004B2D9A" w:rsidRPr="004B2D9A">
        <w:rPr>
          <w:rFonts w:ascii="Times New Roman" w:eastAsia="Times New Roman" w:hAnsi="Times New Roman"/>
          <w:bCs/>
          <w:sz w:val="18"/>
          <w:szCs w:val="18"/>
          <w:lang w:eastAsia="ar-SA"/>
        </w:rPr>
        <w:t>master’s thesis</w:t>
      </w:r>
      <w:r w:rsidRPr="004B2D9A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proposal should be exhibited in diverse chapters with brief and clear sentences. Objectives and aims should be distinct, measurable, realistic and achievable.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9739"/>
      </w:tblGrid>
      <w:tr w:rsidR="00091742" w:rsidRPr="004B2D9A" w:rsidTr="00340A6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42" w:rsidRPr="004B2D9A" w:rsidRDefault="00091742" w:rsidP="00340A6C">
            <w:pPr>
              <w:pStyle w:val="WW-NormalWeb1"/>
              <w:spacing w:before="0" w:after="0" w:line="276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 w:line="276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91742" w:rsidRPr="004B2D9A" w:rsidRDefault="00091742" w:rsidP="00091742"/>
    <w:p w:rsidR="00091742" w:rsidRPr="004B2D9A" w:rsidRDefault="00091742" w:rsidP="00091742">
      <w:pPr>
        <w:pStyle w:val="WW-NormalWeb1"/>
        <w:numPr>
          <w:ilvl w:val="0"/>
          <w:numId w:val="2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b/>
          <w:sz w:val="20"/>
          <w:szCs w:val="20"/>
          <w:lang w:val="en-US"/>
        </w:rPr>
      </w:pPr>
      <w:r w:rsidRPr="004B2D9A">
        <w:rPr>
          <w:b/>
          <w:sz w:val="20"/>
          <w:szCs w:val="20"/>
          <w:lang w:val="en-US"/>
        </w:rPr>
        <w:t>SUBJECT, SCOPE AND LITERATURE SUMMARY</w:t>
      </w:r>
    </w:p>
    <w:p w:rsidR="00091742" w:rsidRPr="004B2D9A" w:rsidRDefault="00091742" w:rsidP="00091742">
      <w:pPr>
        <w:pStyle w:val="ListeParagraf"/>
        <w:spacing w:after="12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4B2D9A">
        <w:rPr>
          <w:rFonts w:ascii="Times New Roman" w:hAnsi="Times New Roman"/>
          <w:color w:val="000000"/>
          <w:sz w:val="18"/>
          <w:szCs w:val="18"/>
        </w:rPr>
        <w:t xml:space="preserve">The scope and the boundaries of the subject, the research question/problem and significance, background, current situation, problems, deficiencies and gaps to be filled etc. of the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master’s thesis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proposal should be exhibited clearly by making literature search and evaluation in the related academic/technology area(s). A compendious analysis of the related literature should be submitted while making literature evaluation, </w:t>
      </w:r>
      <w:r w:rsidRPr="004B2D9A">
        <w:rPr>
          <w:rFonts w:ascii="Times New Roman" w:hAnsi="Times New Roman"/>
          <w:color w:val="000000"/>
          <w:sz w:val="18"/>
          <w:szCs w:val="18"/>
          <w:u w:val="single"/>
        </w:rPr>
        <w:t>not a raw literature list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. (References should be given in APPENDIX-1 in accordance with the instructions taking place in </w:t>
      </w:r>
      <w:hyperlink r:id="rId9" w:history="1">
        <w:r w:rsidRPr="004B2D9A">
          <w:rPr>
            <w:rStyle w:val="Kpr"/>
            <w:rFonts w:ascii="Times New Roman" w:hAnsi="Times New Roman"/>
            <w:sz w:val="18"/>
            <w:szCs w:val="18"/>
          </w:rPr>
          <w:t>http://www.sbe.sakarya.edu.tr</w:t>
        </w:r>
      </w:hyperlink>
      <w:r w:rsidRPr="004B2D9A">
        <w:rPr>
          <w:rFonts w:ascii="Times New Roman" w:hAnsi="Times New Roman"/>
          <w:color w:val="000000"/>
          <w:sz w:val="18"/>
          <w:szCs w:val="18"/>
        </w:rPr>
        <w:t>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091742" w:rsidRPr="004B2D9A" w:rsidTr="00340A6C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91742" w:rsidRPr="004B2D9A" w:rsidRDefault="00091742" w:rsidP="00340A6C">
            <w:pPr>
              <w:pStyle w:val="WW-NormalWeb1"/>
              <w:spacing w:before="0" w:after="0"/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91742" w:rsidRPr="004B2D9A" w:rsidRDefault="00091742" w:rsidP="00091742"/>
    <w:p w:rsidR="00091742" w:rsidRPr="004B2D9A" w:rsidRDefault="00091742" w:rsidP="00091742">
      <w:pPr>
        <w:pStyle w:val="WW-NormalWeb1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0"/>
          <w:szCs w:val="20"/>
          <w:lang w:val="en-US"/>
        </w:rPr>
      </w:pPr>
      <w:r w:rsidRPr="004B2D9A">
        <w:rPr>
          <w:b/>
          <w:bCs/>
          <w:sz w:val="20"/>
          <w:szCs w:val="20"/>
          <w:lang w:val="en-US"/>
        </w:rPr>
        <w:lastRenderedPageBreak/>
        <w:t>ORIGINAL VALUE</w:t>
      </w:r>
    </w:p>
    <w:p w:rsidR="00091742" w:rsidRPr="004B2D9A" w:rsidRDefault="00091742" w:rsidP="00091742">
      <w:pPr>
        <w:pStyle w:val="ListeParagraf"/>
        <w:spacing w:after="12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4B2D9A">
        <w:rPr>
          <w:rFonts w:ascii="Times New Roman" w:hAnsi="Times New Roman"/>
          <w:color w:val="000000"/>
          <w:sz w:val="18"/>
          <w:szCs w:val="18"/>
        </w:rPr>
        <w:t xml:space="preserve">Original value (academic quality, contribution, distinctness and innovation; how to overcome which deficiencies or how to develop a solution to which problem and/or how to make original methodological/conceptual/theoretical contributions in the related academic/technology area(s).) of the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master’s thesis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proposal should be explained in detail. (Related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thesis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in the Board of Higher Education </w:t>
      </w:r>
      <w:r w:rsidRPr="004B2D9A">
        <w:rPr>
          <w:rFonts w:ascii="Times New Roman" w:hAnsi="Times New Roman"/>
          <w:sz w:val="18"/>
          <w:szCs w:val="18"/>
        </w:rPr>
        <w:t>(</w:t>
      </w:r>
      <w:hyperlink r:id="rId10" w:history="1">
        <w:r w:rsidRPr="004B2D9A">
          <w:rPr>
            <w:rStyle w:val="Kpr"/>
            <w:rFonts w:ascii="Times New Roman" w:hAnsi="Times New Roman"/>
            <w:sz w:val="18"/>
            <w:szCs w:val="18"/>
          </w:rPr>
          <w:t>https://tez.yok.gov.tr/UlusalTezMerkezi/</w:t>
        </w:r>
      </w:hyperlink>
      <w:r w:rsidRPr="004B2D9A">
        <w:rPr>
          <w:rFonts w:ascii="Times New Roman" w:hAnsi="Times New Roman"/>
          <w:sz w:val="18"/>
          <w:szCs w:val="18"/>
        </w:rPr>
        <w:t>)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should be analyzed and distinctness of the proposed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thesis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should be asserted. Literature apart from the proposed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thesis’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subject should also be evaluated and contributions to the literature should be clarified.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091742" w:rsidRPr="004B2D9A" w:rsidTr="00340A6C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2" w:rsidRPr="004B2D9A" w:rsidRDefault="00091742" w:rsidP="00340A6C">
            <w:pPr>
              <w:spacing w:after="12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091742" w:rsidRPr="004B2D9A" w:rsidRDefault="00091742" w:rsidP="00340A6C">
            <w:pPr>
              <w:spacing w:after="12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91742" w:rsidRPr="004B2D9A" w:rsidRDefault="00091742" w:rsidP="00091742"/>
    <w:p w:rsidR="00091742" w:rsidRPr="004B2D9A" w:rsidRDefault="00091742" w:rsidP="00091742">
      <w:pPr>
        <w:pStyle w:val="WW-NormalWeb1"/>
        <w:numPr>
          <w:ilvl w:val="0"/>
          <w:numId w:val="2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sz w:val="20"/>
          <w:szCs w:val="20"/>
          <w:lang w:val="en-US"/>
        </w:rPr>
      </w:pPr>
      <w:r w:rsidRPr="004B2D9A">
        <w:rPr>
          <w:b/>
          <w:bCs/>
          <w:sz w:val="20"/>
          <w:szCs w:val="20"/>
          <w:lang w:val="en-US"/>
        </w:rPr>
        <w:t>METHOD</w:t>
      </w:r>
    </w:p>
    <w:p w:rsidR="00091742" w:rsidRPr="004B2D9A" w:rsidRDefault="00091742" w:rsidP="00091742">
      <w:pPr>
        <w:pStyle w:val="ListeParagraf"/>
        <w:spacing w:after="12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4B2D9A">
        <w:rPr>
          <w:rFonts w:ascii="Times New Roman" w:hAnsi="Times New Roman"/>
          <w:color w:val="000000"/>
          <w:sz w:val="18"/>
          <w:szCs w:val="18"/>
        </w:rPr>
        <w:t xml:space="preserve">Research methods to be used in the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thesis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(including data collection tools and methods of analysis) should be explained explicitly and consistently and this research method’s suitability to the </w:t>
      </w:r>
      <w:r w:rsidR="004B2D9A" w:rsidRPr="004B2D9A">
        <w:rPr>
          <w:rFonts w:ascii="Times New Roman" w:hAnsi="Times New Roman"/>
          <w:color w:val="000000"/>
          <w:sz w:val="18"/>
          <w:szCs w:val="18"/>
        </w:rPr>
        <w:t>thesis’</w:t>
      </w:r>
      <w:r w:rsidRPr="004B2D9A">
        <w:rPr>
          <w:rFonts w:ascii="Times New Roman" w:hAnsi="Times New Roman"/>
          <w:color w:val="000000"/>
          <w:sz w:val="18"/>
          <w:szCs w:val="18"/>
        </w:rPr>
        <w:t xml:space="preserve"> anticipated objectives and aims should be presented.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091742" w:rsidRPr="004B2D9A" w:rsidTr="00340A6C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4B2D9A" w:rsidRPr="004B2D9A" w:rsidRDefault="004B2D9A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4B2D9A" w:rsidRPr="004B2D9A" w:rsidRDefault="004B2D9A" w:rsidP="00340A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8"/>
                <w:szCs w:val="18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:rsidR="00091742" w:rsidRPr="004B2D9A" w:rsidRDefault="00091742" w:rsidP="00091742">
      <w:pPr>
        <w:pStyle w:val="WW-NormalWeb1"/>
        <w:spacing w:before="0" w:after="0" w:line="276" w:lineRule="auto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91742" w:rsidRPr="004B2D9A" w:rsidRDefault="00091742" w:rsidP="00091742">
      <w:pPr>
        <w:pStyle w:val="WW-NormalWeb1"/>
        <w:spacing w:before="0" w:after="0" w:line="276" w:lineRule="auto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91742" w:rsidRPr="004B2D9A" w:rsidRDefault="00091742" w:rsidP="00091742">
      <w:pPr>
        <w:pStyle w:val="WW-NormalWeb1"/>
        <w:spacing w:before="0" w:after="0" w:line="276" w:lineRule="auto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91742" w:rsidRPr="004B2D9A" w:rsidRDefault="00091742" w:rsidP="00091742">
      <w:pPr>
        <w:pStyle w:val="WW-NormalWeb1"/>
        <w:numPr>
          <w:ilvl w:val="0"/>
          <w:numId w:val="2"/>
        </w:numPr>
        <w:spacing w:before="0" w:after="0" w:line="276" w:lineRule="auto"/>
        <w:jc w:val="center"/>
        <w:rPr>
          <w:b/>
          <w:bCs/>
          <w:color w:val="000000"/>
          <w:sz w:val="20"/>
          <w:szCs w:val="20"/>
          <w:lang w:val="en-US"/>
        </w:rPr>
      </w:pPr>
      <w:r w:rsidRPr="004B2D9A">
        <w:rPr>
          <w:b/>
          <w:bCs/>
          <w:color w:val="000000"/>
          <w:sz w:val="20"/>
          <w:szCs w:val="20"/>
          <w:lang w:val="en-US"/>
        </w:rPr>
        <w:lastRenderedPageBreak/>
        <w:t>WORK-TIME CHART (*)</w:t>
      </w:r>
    </w:p>
    <w:tbl>
      <w:tblPr>
        <w:tblpPr w:leftFromText="141" w:rightFromText="141" w:vertAnchor="text" w:tblpX="212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16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0"/>
        <w:gridCol w:w="284"/>
        <w:gridCol w:w="283"/>
      </w:tblGrid>
      <w:tr w:rsidR="00091742" w:rsidRPr="004B2D9A" w:rsidTr="00340A6C">
        <w:trPr>
          <w:trHeight w:hRule="exact" w:val="665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B2D9A">
              <w:rPr>
                <w:b/>
                <w:bCs/>
                <w:color w:val="000000"/>
                <w:sz w:val="16"/>
                <w:szCs w:val="16"/>
                <w:lang w:eastAsia="tr-TR"/>
              </w:rPr>
              <w:t>WP** No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B2D9A">
              <w:rPr>
                <w:b/>
                <w:bCs/>
                <w:color w:val="000000"/>
                <w:sz w:val="16"/>
                <w:szCs w:val="16"/>
                <w:lang w:eastAsia="tr-TR"/>
              </w:rPr>
              <w:t>WP</w:t>
            </w: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B2D9A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Name/</w:t>
            </w: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6"/>
                <w:szCs w:val="16"/>
                <w:lang w:eastAsia="tr-TR"/>
              </w:rPr>
              <w:t>Definition</w:t>
            </w:r>
          </w:p>
        </w:tc>
        <w:tc>
          <w:tcPr>
            <w:tcW w:w="8221" w:type="dxa"/>
            <w:gridSpan w:val="3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ind w:right="-502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MONTHS</w:t>
            </w:r>
          </w:p>
        </w:tc>
      </w:tr>
      <w:tr w:rsidR="0066252A" w:rsidRPr="004B2D9A" w:rsidTr="00340A6C">
        <w:trPr>
          <w:trHeight w:val="279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bCs/>
                <w:color w:val="000000"/>
                <w:sz w:val="18"/>
                <w:szCs w:val="18"/>
                <w:lang w:eastAsia="tr-TR"/>
              </w:rPr>
              <w:t>1 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78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88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091742" w:rsidRPr="004B2D9A" w:rsidTr="00340A6C">
        <w:trPr>
          <w:trHeight w:val="69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B2D9A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91742" w:rsidRPr="004B2D9A" w:rsidRDefault="00091742" w:rsidP="00091742">
      <w:pPr>
        <w:pStyle w:val="WW-NormalWeb1"/>
        <w:spacing w:before="0" w:after="0" w:line="276" w:lineRule="auto"/>
        <w:jc w:val="center"/>
        <w:rPr>
          <w:sz w:val="16"/>
          <w:szCs w:val="16"/>
          <w:lang w:val="en-US"/>
        </w:rPr>
      </w:pPr>
      <w:r w:rsidRPr="004B2D9A">
        <w:rPr>
          <w:b/>
          <w:bCs/>
          <w:color w:val="000000"/>
          <w:sz w:val="16"/>
          <w:szCs w:val="16"/>
          <w:lang w:val="en-US"/>
        </w:rPr>
        <w:t xml:space="preserve">    (*) </w:t>
      </w:r>
      <w:r w:rsidRPr="004B2D9A">
        <w:rPr>
          <w:bCs/>
          <w:color w:val="000000"/>
          <w:sz w:val="16"/>
          <w:szCs w:val="16"/>
          <w:lang w:val="en-US"/>
        </w:rPr>
        <w:t>Row and columns in the chart can commensurately be extended and increased</w:t>
      </w:r>
      <w:r w:rsidRPr="004B2D9A">
        <w:rPr>
          <w:sz w:val="16"/>
          <w:szCs w:val="16"/>
          <w:lang w:val="en-US"/>
        </w:rPr>
        <w:t xml:space="preserve"> </w:t>
      </w:r>
      <w:r w:rsidRPr="004B2D9A">
        <w:rPr>
          <w:b/>
          <w:bCs/>
          <w:sz w:val="16"/>
          <w:szCs w:val="16"/>
          <w:lang w:val="en-US"/>
        </w:rPr>
        <w:t>(**)</w:t>
      </w:r>
      <w:r w:rsidRPr="004B2D9A">
        <w:rPr>
          <w:sz w:val="16"/>
          <w:szCs w:val="16"/>
          <w:lang w:val="en-US"/>
        </w:rPr>
        <w:t xml:space="preserve"> Work Package</w:t>
      </w:r>
    </w:p>
    <w:p w:rsidR="00091742" w:rsidRPr="004B2D9A" w:rsidRDefault="00091742" w:rsidP="00091742">
      <w:pPr>
        <w:pStyle w:val="WW-NormalWeb1"/>
        <w:spacing w:before="0" w:after="0"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091742" w:rsidRPr="004B2D9A" w:rsidRDefault="00091742" w:rsidP="00091742">
      <w:pPr>
        <w:pStyle w:val="WW-NormalWeb1"/>
        <w:spacing w:before="0" w:after="0"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091742" w:rsidRPr="004B2D9A" w:rsidRDefault="00091742" w:rsidP="00091742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bCs/>
          <w:sz w:val="20"/>
        </w:rPr>
      </w:pPr>
      <w:r w:rsidRPr="004B2D9A">
        <w:rPr>
          <w:b/>
          <w:bCs/>
          <w:sz w:val="20"/>
        </w:rPr>
        <w:t xml:space="preserve">WIDESPREAD EFFECT EXPECTED FROM THE </w:t>
      </w:r>
      <w:r w:rsidR="004B2D9A" w:rsidRPr="004B2D9A">
        <w:rPr>
          <w:b/>
          <w:bCs/>
          <w:sz w:val="20"/>
        </w:rPr>
        <w:t>THESIS</w:t>
      </w:r>
      <w:r w:rsidRPr="004B2D9A">
        <w:rPr>
          <w:b/>
          <w:bCs/>
          <w:sz w:val="20"/>
        </w:rPr>
        <w:t xml:space="preserve"> </w:t>
      </w:r>
    </w:p>
    <w:p w:rsidR="00091742" w:rsidRPr="004B2D9A" w:rsidRDefault="00091742" w:rsidP="00091742">
      <w:pPr>
        <w:widowControl/>
        <w:suppressAutoHyphens w:val="0"/>
        <w:spacing w:line="276" w:lineRule="auto"/>
        <w:ind w:right="275"/>
        <w:jc w:val="both"/>
        <w:rPr>
          <w:bCs/>
          <w:sz w:val="18"/>
          <w:szCs w:val="18"/>
        </w:rPr>
      </w:pPr>
    </w:p>
    <w:p w:rsidR="00091742" w:rsidRPr="004B2D9A" w:rsidRDefault="00091742" w:rsidP="00091742">
      <w:pPr>
        <w:widowControl/>
        <w:suppressAutoHyphens w:val="0"/>
        <w:spacing w:line="276" w:lineRule="auto"/>
        <w:ind w:right="275"/>
        <w:jc w:val="both"/>
        <w:rPr>
          <w:bCs/>
          <w:sz w:val="18"/>
          <w:szCs w:val="18"/>
        </w:rPr>
      </w:pPr>
      <w:r w:rsidRPr="004B2D9A">
        <w:rPr>
          <w:bCs/>
          <w:sz w:val="18"/>
          <w:szCs w:val="18"/>
        </w:rPr>
        <w:t xml:space="preserve">Expected/anticipated widespread effects (scientific/academic, economic/commercial/social, to train researchers and to do new researches) from the </w:t>
      </w:r>
      <w:r w:rsidR="004B2D9A" w:rsidRPr="004B2D9A">
        <w:rPr>
          <w:bCs/>
          <w:sz w:val="18"/>
          <w:szCs w:val="18"/>
        </w:rPr>
        <w:t>thesis</w:t>
      </w:r>
      <w:r w:rsidRPr="004B2D9A">
        <w:rPr>
          <w:bCs/>
          <w:sz w:val="18"/>
          <w:szCs w:val="18"/>
        </w:rPr>
        <w:t xml:space="preserve"> in case of passing, in other words what kind of outputs, results and effects will be obtained from the </w:t>
      </w:r>
      <w:r w:rsidR="004B2D9A" w:rsidRPr="004B2D9A">
        <w:rPr>
          <w:bCs/>
          <w:sz w:val="18"/>
          <w:szCs w:val="18"/>
        </w:rPr>
        <w:t>thesis</w:t>
      </w:r>
      <w:r w:rsidRPr="004B2D9A">
        <w:rPr>
          <w:bCs/>
          <w:sz w:val="18"/>
          <w:szCs w:val="18"/>
        </w:rPr>
        <w:t xml:space="preserve"> should be indicated with brief and clear sentences in the following table.</w:t>
      </w:r>
    </w:p>
    <w:p w:rsidR="00091742" w:rsidRPr="004B2D9A" w:rsidRDefault="00091742" w:rsidP="00091742">
      <w:pPr>
        <w:widowControl/>
        <w:suppressAutoHyphens w:val="0"/>
        <w:spacing w:line="276" w:lineRule="auto"/>
        <w:jc w:val="center"/>
        <w:rPr>
          <w:b/>
          <w:sz w:val="18"/>
          <w:szCs w:val="18"/>
        </w:rPr>
      </w:pPr>
    </w:p>
    <w:p w:rsidR="00091742" w:rsidRPr="004B2D9A" w:rsidRDefault="00091742" w:rsidP="00091742">
      <w:pPr>
        <w:widowControl/>
        <w:suppressAutoHyphens w:val="0"/>
        <w:spacing w:line="276" w:lineRule="auto"/>
        <w:jc w:val="center"/>
        <w:rPr>
          <w:b/>
          <w:sz w:val="20"/>
        </w:rPr>
      </w:pPr>
      <w:r w:rsidRPr="004B2D9A">
        <w:rPr>
          <w:b/>
          <w:sz w:val="20"/>
        </w:rPr>
        <w:t xml:space="preserve">TABLE OF THE WIDESPREAD EFFECTS EXPECTED FROM THE </w:t>
      </w:r>
      <w:r w:rsidR="004B2D9A" w:rsidRPr="004B2D9A">
        <w:rPr>
          <w:b/>
          <w:sz w:val="20"/>
        </w:rPr>
        <w:t>THESIS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8"/>
        <w:gridCol w:w="5259"/>
      </w:tblGrid>
      <w:tr w:rsidR="00091742" w:rsidRPr="004B2D9A" w:rsidTr="00340A6C">
        <w:trPr>
          <w:trHeight w:val="515"/>
        </w:trPr>
        <w:tc>
          <w:tcPr>
            <w:tcW w:w="2260" w:type="pct"/>
            <w:shd w:val="clear" w:color="auto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2D9A">
              <w:rPr>
                <w:b/>
                <w:bCs/>
                <w:sz w:val="18"/>
                <w:szCs w:val="18"/>
              </w:rPr>
              <w:t>Widespread Effect Types</w:t>
            </w:r>
          </w:p>
        </w:tc>
        <w:tc>
          <w:tcPr>
            <w:tcW w:w="2740" w:type="pct"/>
            <w:shd w:val="clear" w:color="auto" w:fill="D9D9D9"/>
            <w:vAlign w:val="center"/>
          </w:tcPr>
          <w:p w:rsidR="00091742" w:rsidRPr="004B2D9A" w:rsidRDefault="00091742" w:rsidP="004B2D9A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B2D9A">
              <w:rPr>
                <w:b/>
                <w:bCs/>
                <w:sz w:val="18"/>
                <w:szCs w:val="18"/>
              </w:rPr>
              <w:t xml:space="preserve">Expected/Anticipated Output, Result and Effect from the </w:t>
            </w:r>
            <w:r w:rsidR="004B2D9A" w:rsidRPr="004B2D9A">
              <w:rPr>
                <w:b/>
                <w:bCs/>
                <w:sz w:val="18"/>
                <w:szCs w:val="18"/>
              </w:rPr>
              <w:t>Thesis</w:t>
            </w:r>
            <w:r w:rsidRPr="004B2D9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91742" w:rsidRPr="004B2D9A" w:rsidTr="00340A6C">
        <w:trPr>
          <w:trHeight w:val="804"/>
        </w:trPr>
        <w:tc>
          <w:tcPr>
            <w:tcW w:w="2260" w:type="pct"/>
            <w:shd w:val="clear" w:color="auto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4B2D9A">
              <w:rPr>
                <w:b/>
                <w:bCs/>
                <w:sz w:val="18"/>
                <w:szCs w:val="18"/>
              </w:rPr>
              <w:t>Scientific/Academic Effects</w:t>
            </w: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bCs/>
                <w:sz w:val="18"/>
                <w:szCs w:val="18"/>
              </w:rPr>
            </w:pPr>
            <w:r w:rsidRPr="004B2D9A">
              <w:rPr>
                <w:bCs/>
                <w:sz w:val="18"/>
                <w:szCs w:val="18"/>
              </w:rPr>
              <w:t xml:space="preserve">(Article, Conference Proceedings, Book) </w:t>
            </w:r>
          </w:p>
        </w:tc>
        <w:tc>
          <w:tcPr>
            <w:tcW w:w="2740" w:type="pct"/>
            <w:shd w:val="clear" w:color="auto" w:fill="FFFFFF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91742" w:rsidRPr="004B2D9A" w:rsidTr="00340A6C">
        <w:trPr>
          <w:trHeight w:val="1844"/>
        </w:trPr>
        <w:tc>
          <w:tcPr>
            <w:tcW w:w="2260" w:type="pct"/>
            <w:shd w:val="clear" w:color="auto" w:fill="D9D9D9"/>
            <w:vAlign w:val="center"/>
            <w:hideMark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B2D9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Application-Oriented Effects </w:t>
            </w: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B2D9A">
              <w:rPr>
                <w:rFonts w:eastAsia="Calibri"/>
                <w:bCs/>
                <w:sz w:val="18"/>
                <w:szCs w:val="18"/>
                <w:lang w:eastAsia="en-US"/>
              </w:rPr>
              <w:t>(Product, Prototype Product, Patent, Petty Patent, Production Permit, Variation Registry, Spin-off/Start- up Company, Audiovisual Archive, Stock/Database/Authentication Production, Copyright Product, Appearing on Media, Expo, Project Market, Education etc. Academic Activity, Institution/Establishment that will use Project result and the like widespread effects.)</w:t>
            </w:r>
          </w:p>
        </w:tc>
        <w:tc>
          <w:tcPr>
            <w:tcW w:w="2740" w:type="pct"/>
            <w:shd w:val="clear" w:color="auto" w:fill="FFFFFF"/>
          </w:tcPr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91742" w:rsidRPr="004B2D9A" w:rsidRDefault="00091742" w:rsidP="00091742">
      <w:pPr>
        <w:pStyle w:val="WW-NormalWeb1"/>
        <w:spacing w:before="0" w:after="0" w:line="276" w:lineRule="auto"/>
        <w:jc w:val="center"/>
        <w:rPr>
          <w:b/>
          <w:bCs/>
          <w:color w:val="000000"/>
          <w:sz w:val="18"/>
          <w:szCs w:val="18"/>
          <w:lang w:val="en-US"/>
        </w:rPr>
        <w:sectPr w:rsidR="00091742" w:rsidRPr="004B2D9A" w:rsidSect="005752EB">
          <w:headerReference w:type="default" r:id="rId11"/>
          <w:footnotePr>
            <w:pos w:val="beneathText"/>
          </w:footnotePr>
          <w:pgSz w:w="11899" w:h="16837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801" w:type="dxa"/>
        <w:jc w:val="center"/>
        <w:tblInd w:w="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31"/>
        <w:gridCol w:w="1352"/>
      </w:tblGrid>
      <w:tr w:rsidR="00091742" w:rsidRPr="004B2D9A" w:rsidTr="00340A6C">
        <w:trPr>
          <w:trHeight w:val="1405"/>
          <w:jc w:val="center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  <w:r w:rsidRPr="004B2D9A">
              <w:rPr>
                <w:noProof/>
                <w:sz w:val="18"/>
                <w:szCs w:val="18"/>
                <w:lang w:val="tr-TR" w:eastAsia="tr-TR"/>
              </w:rPr>
              <w:lastRenderedPageBreak/>
              <w:drawing>
                <wp:inline distT="0" distB="0" distL="0" distR="0" wp14:anchorId="1B2233D3" wp14:editId="0A2AEC03">
                  <wp:extent cx="683895" cy="930275"/>
                  <wp:effectExtent l="0" t="0" r="1905" b="3175"/>
                  <wp:docPr id="2" name="Resim 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REPUBLIC OF TURKEY</w:t>
            </w:r>
          </w:p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SAKARYA UNIVERSITY</w:t>
            </w:r>
          </w:p>
          <w:p w:rsidR="00091742" w:rsidRPr="004B2D9A" w:rsidRDefault="00091742" w:rsidP="00340A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 xml:space="preserve">INSTITUTE OF SOCIAL SCIENCES </w:t>
            </w:r>
          </w:p>
          <w:p w:rsidR="00091742" w:rsidRPr="004B2D9A" w:rsidRDefault="00091742" w:rsidP="0009174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POST GRADUATE</w:t>
            </w:r>
          </w:p>
          <w:p w:rsidR="00091742" w:rsidRPr="004B2D9A" w:rsidRDefault="0061721C" w:rsidP="000917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2D9A">
              <w:rPr>
                <w:b/>
                <w:sz w:val="18"/>
                <w:szCs w:val="18"/>
              </w:rPr>
              <w:t>MASTER’S THESIS</w:t>
            </w:r>
            <w:r w:rsidR="00091742" w:rsidRPr="004B2D9A">
              <w:rPr>
                <w:b/>
                <w:sz w:val="18"/>
                <w:szCs w:val="18"/>
              </w:rPr>
              <w:t xml:space="preserve"> FORM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spacing w:line="276" w:lineRule="auto"/>
              <w:rPr>
                <w:sz w:val="18"/>
                <w:szCs w:val="18"/>
              </w:rPr>
            </w:pPr>
          </w:p>
          <w:p w:rsidR="00091742" w:rsidRPr="004B2D9A" w:rsidRDefault="00091742" w:rsidP="00340A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2D9A">
              <w:rPr>
                <w:sz w:val="18"/>
                <w:szCs w:val="18"/>
              </w:rPr>
              <w:t>Page : 1/1</w:t>
            </w:r>
          </w:p>
        </w:tc>
      </w:tr>
    </w:tbl>
    <w:p w:rsidR="00091742" w:rsidRPr="004B2D9A" w:rsidRDefault="00091742" w:rsidP="00091742"/>
    <w:tbl>
      <w:tblPr>
        <w:tblW w:w="5264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7073"/>
        <w:gridCol w:w="2016"/>
      </w:tblGrid>
      <w:tr w:rsidR="00091742" w:rsidRPr="004B2D9A" w:rsidTr="00340A6C">
        <w:trPr>
          <w:trHeight w:val="2031"/>
          <w:jc w:val="center"/>
        </w:trPr>
        <w:tc>
          <w:tcPr>
            <w:tcW w:w="5000" w:type="pct"/>
            <w:gridSpan w:val="3"/>
          </w:tcPr>
          <w:p w:rsidR="00091742" w:rsidRPr="004B2D9A" w:rsidRDefault="00091742" w:rsidP="00340A6C">
            <w:pPr>
              <w:tabs>
                <w:tab w:val="left" w:pos="566"/>
              </w:tabs>
              <w:spacing w:line="276" w:lineRule="auto"/>
              <w:ind w:firstLine="566"/>
              <w:jc w:val="both"/>
              <w:rPr>
                <w:rFonts w:eastAsia="ヒラギノ明朝 Pro W3"/>
                <w:b/>
                <w:sz w:val="18"/>
                <w:szCs w:val="18"/>
              </w:rPr>
            </w:pPr>
          </w:p>
          <w:p w:rsidR="00091742" w:rsidRPr="004B2D9A" w:rsidRDefault="00091742" w:rsidP="00340A6C"/>
          <w:p w:rsidR="00091742" w:rsidRPr="004B2D9A" w:rsidRDefault="00091742" w:rsidP="0061721C">
            <w:pPr>
              <w:jc w:val="center"/>
              <w:rPr>
                <w:sz w:val="20"/>
              </w:rPr>
            </w:pPr>
            <w:r w:rsidRPr="004B2D9A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BACF812" wp14:editId="25B5A13C">
                      <wp:extent cx="192405" cy="175895"/>
                      <wp:effectExtent l="9525" t="9525" r="7620" b="5080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WWJwIAAD0EAAAOAAAAZHJzL2Uyb0RvYy54bWysU1GO0zAQ/UfiDpb/aZKqY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mGdVli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61721C" w:rsidRPr="004B2D9A">
              <w:rPr>
                <w:sz w:val="20"/>
                <w:lang w:eastAsia="tr-TR"/>
              </w:rPr>
              <w:t>Master’s Thesis</w:t>
            </w:r>
            <w:r w:rsidRPr="004B2D9A">
              <w:rPr>
                <w:sz w:val="20"/>
                <w:lang w:eastAsia="tr-TR"/>
              </w:rPr>
              <w:t xml:space="preserve"> Pro</w:t>
            </w:r>
            <w:r w:rsidR="002A4D9D" w:rsidRPr="004B2D9A">
              <w:rPr>
                <w:sz w:val="20"/>
                <w:lang w:eastAsia="tr-TR"/>
              </w:rPr>
              <w:t>posal</w:t>
            </w:r>
            <w:r w:rsidR="0061721C" w:rsidRPr="004B2D9A">
              <w:rPr>
                <w:sz w:val="20"/>
                <w:lang w:eastAsia="tr-TR"/>
              </w:rPr>
              <w:t xml:space="preserve">      </w:t>
            </w:r>
            <w:r w:rsidRPr="004B2D9A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43F73458" wp14:editId="7D9FDA9F">
                      <wp:extent cx="192405" cy="175895"/>
                      <wp:effectExtent l="9525" t="9525" r="7620" b="5080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AWvAOC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2A4D9D" w:rsidRPr="004B2D9A">
              <w:rPr>
                <w:sz w:val="20"/>
                <w:lang w:eastAsia="tr-TR"/>
              </w:rPr>
              <w:t xml:space="preserve">Change in the </w:t>
            </w:r>
            <w:r w:rsidR="0061721C" w:rsidRPr="004B2D9A">
              <w:rPr>
                <w:sz w:val="20"/>
                <w:lang w:eastAsia="tr-TR"/>
              </w:rPr>
              <w:t>Master’s Thesis</w:t>
            </w:r>
            <w:r w:rsidR="002A4D9D" w:rsidRPr="004B2D9A">
              <w:rPr>
                <w:sz w:val="20"/>
                <w:lang w:eastAsia="tr-TR"/>
              </w:rPr>
              <w:t xml:space="preserve"> Title</w:t>
            </w:r>
            <w:r w:rsidR="0061721C" w:rsidRPr="004B2D9A">
              <w:rPr>
                <w:sz w:val="20"/>
                <w:lang w:eastAsia="tr-TR"/>
              </w:rPr>
              <w:t xml:space="preserve">      </w:t>
            </w:r>
            <w:r w:rsidRPr="004B2D9A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89310FA" wp14:editId="3CFF338B">
                      <wp:extent cx="192405" cy="175895"/>
                      <wp:effectExtent l="9525" t="9525" r="7620" b="5080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TEDJxy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2A4D9D" w:rsidRPr="004B2D9A">
              <w:rPr>
                <w:sz w:val="20"/>
                <w:lang w:eastAsia="tr-TR"/>
              </w:rPr>
              <w:t xml:space="preserve">Change in the </w:t>
            </w:r>
            <w:r w:rsidR="0061721C" w:rsidRPr="004B2D9A">
              <w:rPr>
                <w:sz w:val="20"/>
                <w:lang w:eastAsia="tr-TR"/>
              </w:rPr>
              <w:t xml:space="preserve">Master’s Thesis </w:t>
            </w:r>
            <w:r w:rsidR="002A4D9D" w:rsidRPr="004B2D9A">
              <w:rPr>
                <w:sz w:val="20"/>
                <w:lang w:eastAsia="tr-TR"/>
              </w:rPr>
              <w:t>Topic</w:t>
            </w:r>
          </w:p>
          <w:p w:rsidR="002A4D9D" w:rsidRPr="004B2D9A" w:rsidRDefault="002A4D9D" w:rsidP="00340A6C"/>
          <w:p w:rsidR="002A4D9D" w:rsidRPr="004B2D9A" w:rsidRDefault="002A4D9D" w:rsidP="00340A6C"/>
          <w:p w:rsidR="00091742" w:rsidRPr="004B2D9A" w:rsidRDefault="002A4D9D" w:rsidP="00340A6C">
            <w:r w:rsidRPr="004B2D9A">
              <w:t xml:space="preserve">If it’s the change in the </w:t>
            </w:r>
            <w:r w:rsidR="0061721C" w:rsidRPr="004B2D9A">
              <w:rPr>
                <w:sz w:val="22"/>
                <w:szCs w:val="22"/>
                <w:lang w:eastAsia="tr-TR"/>
              </w:rPr>
              <w:t>master’s thesis</w:t>
            </w:r>
            <w:r w:rsidRPr="004B2D9A">
              <w:t xml:space="preserve"> title or topic;</w:t>
            </w:r>
          </w:p>
          <w:p w:rsidR="002A4D9D" w:rsidRPr="004B2D9A" w:rsidRDefault="002A4D9D" w:rsidP="00340A6C"/>
          <w:p w:rsidR="002A4D9D" w:rsidRPr="004B2D9A" w:rsidRDefault="002A4D9D" w:rsidP="00340A6C">
            <w:pPr>
              <w:rPr>
                <w:b/>
              </w:rPr>
            </w:pPr>
            <w:r w:rsidRPr="004B2D9A">
              <w:rPr>
                <w:b/>
              </w:rPr>
              <w:t xml:space="preserve">Ex </w:t>
            </w:r>
            <w:r w:rsidR="004B2D9A" w:rsidRPr="004B2D9A">
              <w:rPr>
                <w:b/>
              </w:rPr>
              <w:t>Master Thesis’</w:t>
            </w:r>
            <w:r w:rsidRPr="004B2D9A">
              <w:rPr>
                <w:b/>
              </w:rPr>
              <w:t xml:space="preserve"> Title Approved by Institute Board:</w:t>
            </w:r>
          </w:p>
          <w:p w:rsidR="00091742" w:rsidRPr="004B2D9A" w:rsidRDefault="00091742" w:rsidP="00340A6C">
            <w:pPr>
              <w:widowControl/>
              <w:suppressAutoHyphens w:val="0"/>
              <w:jc w:val="both"/>
              <w:rPr>
                <w:szCs w:val="24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</w:tc>
      </w:tr>
      <w:tr w:rsidR="00091742" w:rsidRPr="004B2D9A" w:rsidTr="00340A6C">
        <w:trPr>
          <w:trHeight w:val="2031"/>
          <w:jc w:val="center"/>
        </w:trPr>
        <w:tc>
          <w:tcPr>
            <w:tcW w:w="5000" w:type="pct"/>
            <w:gridSpan w:val="3"/>
          </w:tcPr>
          <w:p w:rsidR="00091742" w:rsidRPr="004B2D9A" w:rsidRDefault="00091742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</w:p>
          <w:p w:rsidR="00091742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  <w:r w:rsidRPr="004B2D9A">
              <w:rPr>
                <w:sz w:val="26"/>
                <w:szCs w:val="24"/>
                <w:lang w:eastAsia="tr-TR"/>
              </w:rPr>
              <w:t xml:space="preserve">     Signature                                                                                          </w:t>
            </w:r>
            <w:proofErr w:type="spellStart"/>
            <w:r w:rsidRPr="004B2D9A">
              <w:rPr>
                <w:sz w:val="26"/>
                <w:szCs w:val="24"/>
                <w:lang w:eastAsia="tr-TR"/>
              </w:rPr>
              <w:t>Signature</w:t>
            </w:r>
            <w:proofErr w:type="spellEnd"/>
          </w:p>
          <w:p w:rsidR="002A4D9D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  <w:r w:rsidRPr="004B2D9A">
              <w:rPr>
                <w:sz w:val="26"/>
                <w:szCs w:val="24"/>
                <w:lang w:eastAsia="tr-TR"/>
              </w:rPr>
              <w:t xml:space="preserve">     (Student)                                                                                        (Supervisor)</w:t>
            </w:r>
          </w:p>
          <w:p w:rsidR="002A4D9D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</w:p>
          <w:p w:rsidR="002A4D9D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</w:p>
          <w:p w:rsidR="002A4D9D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</w:p>
          <w:p w:rsidR="002A4D9D" w:rsidRPr="004B2D9A" w:rsidRDefault="002A4D9D" w:rsidP="00340A6C">
            <w:pPr>
              <w:widowControl/>
              <w:suppressAutoHyphens w:val="0"/>
              <w:jc w:val="both"/>
              <w:rPr>
                <w:sz w:val="26"/>
                <w:szCs w:val="24"/>
                <w:lang w:eastAsia="tr-TR"/>
              </w:rPr>
            </w:pPr>
          </w:p>
          <w:p w:rsidR="00091742" w:rsidRPr="004B2D9A" w:rsidRDefault="00091742" w:rsidP="00340A6C">
            <w:pPr>
              <w:widowControl/>
              <w:suppressAutoHyphens w:val="0"/>
              <w:jc w:val="both"/>
              <w:rPr>
                <w:sz w:val="22"/>
                <w:szCs w:val="22"/>
                <w:lang w:eastAsia="tr-TR"/>
              </w:rPr>
            </w:pPr>
            <w:r w:rsidRPr="004B2D9A">
              <w:rPr>
                <w:b/>
                <w:sz w:val="22"/>
                <w:szCs w:val="22"/>
                <w:lang w:eastAsia="tr-TR"/>
              </w:rPr>
              <w:t>Appendix:</w:t>
            </w:r>
            <w:r w:rsidRPr="004B2D9A">
              <w:rPr>
                <w:sz w:val="22"/>
                <w:szCs w:val="22"/>
                <w:lang w:eastAsia="tr-TR"/>
              </w:rPr>
              <w:t xml:space="preserve"> </w:t>
            </w:r>
            <w:r w:rsidR="004B2D9A" w:rsidRPr="004B2D9A">
              <w:rPr>
                <w:sz w:val="22"/>
                <w:szCs w:val="22"/>
                <w:lang w:eastAsia="tr-TR"/>
              </w:rPr>
              <w:t>Master’s Thesis</w:t>
            </w:r>
            <w:r w:rsidRPr="004B2D9A">
              <w:rPr>
                <w:sz w:val="22"/>
                <w:szCs w:val="22"/>
                <w:lang w:eastAsia="tr-TR"/>
              </w:rPr>
              <w:t xml:space="preserve"> Proposal Report</w:t>
            </w:r>
          </w:p>
          <w:p w:rsidR="00091742" w:rsidRPr="004B2D9A" w:rsidRDefault="002A4D9D" w:rsidP="00340A6C">
            <w:pPr>
              <w:tabs>
                <w:tab w:val="left" w:pos="566"/>
              </w:tabs>
              <w:spacing w:line="276" w:lineRule="auto"/>
              <w:jc w:val="both"/>
              <w:rPr>
                <w:rFonts w:eastAsia="ヒラギノ明朝 Pro W3"/>
                <w:b/>
                <w:sz w:val="18"/>
                <w:szCs w:val="18"/>
              </w:rPr>
            </w:pPr>
            <w:r w:rsidRPr="004B2D9A">
              <w:rPr>
                <w:sz w:val="18"/>
                <w:szCs w:val="18"/>
                <w:lang w:eastAsia="tr-TR"/>
              </w:rPr>
              <w:t>(The text should be at most 1</w:t>
            </w:r>
            <w:r w:rsidR="00091742" w:rsidRPr="004B2D9A">
              <w:rPr>
                <w:sz w:val="18"/>
                <w:szCs w:val="18"/>
                <w:lang w:eastAsia="tr-TR"/>
              </w:rPr>
              <w:t xml:space="preserve">0 pages. 12 type size Times New Roman should be used; and 6 </w:t>
            </w:r>
            <w:proofErr w:type="spellStart"/>
            <w:r w:rsidR="00091742" w:rsidRPr="004B2D9A">
              <w:rPr>
                <w:sz w:val="18"/>
                <w:szCs w:val="18"/>
                <w:lang w:eastAsia="tr-TR"/>
              </w:rPr>
              <w:t>nk</w:t>
            </w:r>
            <w:proofErr w:type="spellEnd"/>
            <w:r w:rsidR="00091742" w:rsidRPr="004B2D9A">
              <w:rPr>
                <w:sz w:val="18"/>
                <w:szCs w:val="18"/>
                <w:lang w:eastAsia="tr-TR"/>
              </w:rPr>
              <w:t xml:space="preserve"> should be spaced out on both left and right sides and between paragraphs. And single space for row pitches should be preferred.)</w:t>
            </w:r>
          </w:p>
        </w:tc>
      </w:tr>
      <w:tr w:rsidR="00091742" w:rsidRPr="004B2D9A" w:rsidTr="00340A6C">
        <w:trPr>
          <w:trHeight w:val="3641"/>
          <w:jc w:val="center"/>
        </w:trPr>
        <w:tc>
          <w:tcPr>
            <w:tcW w:w="5000" w:type="pct"/>
            <w:gridSpan w:val="3"/>
          </w:tcPr>
          <w:p w:rsidR="00091742" w:rsidRPr="004B2D9A" w:rsidRDefault="00091742" w:rsidP="00340A6C">
            <w:pPr>
              <w:tabs>
                <w:tab w:val="left" w:pos="566"/>
              </w:tabs>
              <w:spacing w:line="276" w:lineRule="auto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  <w:p w:rsidR="002A4D9D" w:rsidRPr="004B2D9A" w:rsidRDefault="002A4D9D" w:rsidP="00340A6C">
            <w:pPr>
              <w:tabs>
                <w:tab w:val="left" w:pos="566"/>
              </w:tabs>
              <w:spacing w:line="276" w:lineRule="auto"/>
              <w:jc w:val="center"/>
              <w:rPr>
                <w:rFonts w:eastAsia="ヒラギノ明朝 Pro W3"/>
                <w:b/>
                <w:sz w:val="18"/>
                <w:szCs w:val="18"/>
              </w:rPr>
            </w:pPr>
            <w:r w:rsidRPr="004B2D9A">
              <w:rPr>
                <w:rFonts w:eastAsia="ヒラギノ明朝 Pro W3"/>
                <w:b/>
                <w:sz w:val="18"/>
                <w:szCs w:val="18"/>
              </w:rPr>
              <w:t xml:space="preserve">Determining and Changing the </w:t>
            </w:r>
            <w:r w:rsidR="004B2D9A" w:rsidRPr="004B2D9A">
              <w:rPr>
                <w:rFonts w:eastAsia="ヒラギノ明朝 Pro W3"/>
                <w:b/>
                <w:sz w:val="18"/>
                <w:szCs w:val="18"/>
              </w:rPr>
              <w:t>Master Thesis</w:t>
            </w:r>
            <w:r w:rsidRPr="004B2D9A">
              <w:rPr>
                <w:rFonts w:eastAsia="ヒラギノ明朝 Pro W3"/>
                <w:b/>
                <w:sz w:val="18"/>
                <w:szCs w:val="18"/>
              </w:rPr>
              <w:t xml:space="preserve"> Topic / SAU Post Graduate Education Regulations </w:t>
            </w:r>
          </w:p>
          <w:p w:rsidR="00091742" w:rsidRPr="004B2D9A" w:rsidRDefault="00091742" w:rsidP="00340A6C">
            <w:pPr>
              <w:tabs>
                <w:tab w:val="left" w:pos="566"/>
              </w:tabs>
              <w:spacing w:line="276" w:lineRule="auto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  <w:p w:rsidR="00091742" w:rsidRPr="004B2D9A" w:rsidRDefault="00091742" w:rsidP="00340A6C">
            <w:pPr>
              <w:tabs>
                <w:tab w:val="left" w:pos="566"/>
              </w:tabs>
              <w:spacing w:line="360" w:lineRule="auto"/>
              <w:jc w:val="both"/>
              <w:rPr>
                <w:rFonts w:eastAsia="ヒラギノ明朝 Pro W3"/>
                <w:sz w:val="18"/>
                <w:szCs w:val="18"/>
              </w:rPr>
            </w:pPr>
            <w:r w:rsidRPr="004B2D9A">
              <w:rPr>
                <w:rFonts w:eastAsia="ヒラギノ明朝 Pro W3"/>
                <w:b/>
                <w:sz w:val="18"/>
                <w:szCs w:val="18"/>
              </w:rPr>
              <w:t xml:space="preserve">ARTICLE </w:t>
            </w:r>
            <w:r w:rsidR="002A4D9D" w:rsidRPr="004B2D9A">
              <w:rPr>
                <w:rFonts w:eastAsia="ヒラギノ明朝 Pro W3"/>
                <w:b/>
                <w:sz w:val="18"/>
                <w:szCs w:val="18"/>
              </w:rPr>
              <w:t>26</w:t>
            </w:r>
            <w:r w:rsidRPr="004B2D9A">
              <w:rPr>
                <w:rFonts w:eastAsia="ヒラギノ明朝 Pro W3"/>
                <w:b/>
                <w:sz w:val="18"/>
                <w:szCs w:val="18"/>
              </w:rPr>
              <w:t xml:space="preserve"> –</w:t>
            </w:r>
            <w:r w:rsidRPr="004B2D9A">
              <w:rPr>
                <w:rFonts w:eastAsia="ヒラギノ明朝 Pro W3"/>
                <w:sz w:val="18"/>
                <w:szCs w:val="18"/>
              </w:rPr>
              <w:t xml:space="preserve"> </w:t>
            </w:r>
          </w:p>
          <w:p w:rsidR="00091742" w:rsidRPr="004B2D9A" w:rsidRDefault="00091742" w:rsidP="002A3B70">
            <w:pPr>
              <w:tabs>
                <w:tab w:val="left" w:pos="566"/>
              </w:tabs>
              <w:spacing w:line="360" w:lineRule="auto"/>
              <w:jc w:val="both"/>
              <w:rPr>
                <w:rFonts w:eastAsia="ヒラギノ明朝 Pro W3"/>
                <w:sz w:val="18"/>
                <w:szCs w:val="18"/>
              </w:rPr>
            </w:pPr>
            <w:r w:rsidRPr="004B2D9A">
              <w:rPr>
                <w:rFonts w:eastAsia="ヒラギノ明朝 Pro W3"/>
                <w:sz w:val="18"/>
                <w:szCs w:val="18"/>
              </w:rPr>
              <w:t xml:space="preserve">(1) 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Determining the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Master’s Thesis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Topic: After completing 60 ECTS course credit, student should determine the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master thesis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topic at the appointed time that’s stated in the academic calendar and deliver it to the department with supervisor’s approval.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 xml:space="preserve">Master’s thesis 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proposal, that’s delivered to the Institute with the decision of the Department Board, 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>becomes definite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with the Institute Board’s decision.   </w:t>
            </w:r>
          </w:p>
          <w:p w:rsidR="002A3B70" w:rsidRPr="004B2D9A" w:rsidRDefault="00091742" w:rsidP="00340A6C">
            <w:pPr>
              <w:tabs>
                <w:tab w:val="left" w:pos="566"/>
              </w:tabs>
              <w:spacing w:line="360" w:lineRule="auto"/>
              <w:jc w:val="both"/>
              <w:rPr>
                <w:rFonts w:eastAsia="ヒラギノ明朝 Pro W3"/>
                <w:sz w:val="18"/>
                <w:szCs w:val="18"/>
              </w:rPr>
            </w:pPr>
            <w:r w:rsidRPr="004B2D9A">
              <w:rPr>
                <w:rFonts w:eastAsia="ヒラギノ明朝 Pro W3"/>
                <w:sz w:val="18"/>
                <w:szCs w:val="18"/>
              </w:rPr>
              <w:t xml:space="preserve">(2) 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Changing the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Master’s Thesis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Topic: Student should deliver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 the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thesis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 xml:space="preserve"> proposal form with the approval of the supervisor 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to the department </w:t>
            </w:r>
            <w:r w:rsidR="002A3B70" w:rsidRPr="004B2D9A">
              <w:rPr>
                <w:rFonts w:eastAsia="ヒラギノ明朝 Pro W3"/>
                <w:sz w:val="18"/>
                <w:szCs w:val="18"/>
              </w:rPr>
              <w:t>at the appointed time that’s stated in the academic calendar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. Change in the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thesis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 topic, that’s delivered to the Institute with the decision of the Department Board, becomes definite with the Institute Board’s decision.  </w:t>
            </w:r>
          </w:p>
          <w:p w:rsidR="00091742" w:rsidRPr="004B2D9A" w:rsidRDefault="00091742" w:rsidP="00340A6C">
            <w:pPr>
              <w:tabs>
                <w:tab w:val="left" w:pos="566"/>
              </w:tabs>
              <w:spacing w:line="360" w:lineRule="auto"/>
              <w:jc w:val="both"/>
              <w:rPr>
                <w:rFonts w:eastAsia="ヒラギノ明朝 Pro W3"/>
                <w:sz w:val="18"/>
                <w:szCs w:val="18"/>
              </w:rPr>
            </w:pPr>
            <w:r w:rsidRPr="004B2D9A">
              <w:rPr>
                <w:rFonts w:eastAsia="ヒラギノ明朝 Pro W3"/>
                <w:sz w:val="18"/>
                <w:szCs w:val="18"/>
              </w:rPr>
              <w:t xml:space="preserve">(3) 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A student whose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master thesis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 topic is changed with the Institute Board’s decision shall not deliver his/her </w:t>
            </w:r>
            <w:r w:rsidR="004B2D9A" w:rsidRPr="004B2D9A">
              <w:rPr>
                <w:rFonts w:eastAsia="ヒラギノ明朝 Pro W3"/>
                <w:sz w:val="18"/>
                <w:szCs w:val="18"/>
              </w:rPr>
              <w:t>master thesis</w:t>
            </w:r>
            <w:r w:rsidR="0061721C" w:rsidRPr="004B2D9A">
              <w:rPr>
                <w:rFonts w:eastAsia="ヒラギノ明朝 Pro W3"/>
                <w:sz w:val="18"/>
                <w:szCs w:val="18"/>
              </w:rPr>
              <w:t xml:space="preserve"> following at least six months of the Institute Board’s Decision.</w:t>
            </w:r>
          </w:p>
          <w:p w:rsidR="00091742" w:rsidRPr="004B2D9A" w:rsidRDefault="00091742" w:rsidP="00340A6C">
            <w:pPr>
              <w:tabs>
                <w:tab w:val="left" w:pos="566"/>
              </w:tabs>
              <w:spacing w:line="276" w:lineRule="auto"/>
              <w:ind w:firstLine="566"/>
              <w:jc w:val="both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091742" w:rsidRPr="004B2D9A" w:rsidTr="00340A6C">
        <w:trPr>
          <w:trHeight w:val="565"/>
          <w:jc w:val="center"/>
        </w:trPr>
        <w:tc>
          <w:tcPr>
            <w:tcW w:w="5000" w:type="pct"/>
            <w:gridSpan w:val="3"/>
          </w:tcPr>
          <w:p w:rsidR="0061721C" w:rsidRPr="004B2D9A" w:rsidRDefault="00091742" w:rsidP="0061721C">
            <w:pPr>
              <w:tabs>
                <w:tab w:val="left" w:pos="566"/>
              </w:tabs>
              <w:spacing w:line="276" w:lineRule="auto"/>
              <w:ind w:firstLine="566"/>
              <w:jc w:val="both"/>
              <w:rPr>
                <w:rFonts w:eastAsia="ヒラギノ明朝 Pro W3"/>
                <w:b/>
                <w:sz w:val="30"/>
                <w:szCs w:val="30"/>
              </w:rPr>
            </w:pPr>
            <w:r w:rsidRPr="004B2D9A">
              <w:rPr>
                <w:rFonts w:eastAsia="ヒラギノ明朝 Pro W3"/>
                <w:b/>
                <w:sz w:val="30"/>
                <w:szCs w:val="30"/>
              </w:rPr>
              <w:t xml:space="preserve">It’s </w:t>
            </w:r>
            <w:r w:rsidR="0061721C" w:rsidRPr="004B2D9A">
              <w:rPr>
                <w:rFonts w:eastAsia="ヒラギノ明朝 Pro W3"/>
                <w:b/>
                <w:sz w:val="30"/>
                <w:szCs w:val="30"/>
              </w:rPr>
              <w:t>accepted</w:t>
            </w:r>
          </w:p>
          <w:p w:rsidR="00091742" w:rsidRPr="004B2D9A" w:rsidRDefault="0061721C" w:rsidP="0061721C">
            <w:pPr>
              <w:tabs>
                <w:tab w:val="left" w:pos="566"/>
              </w:tabs>
              <w:spacing w:line="276" w:lineRule="auto"/>
              <w:ind w:firstLine="566"/>
              <w:jc w:val="both"/>
              <w:rPr>
                <w:rFonts w:eastAsia="ヒラギノ明朝 Pro W3"/>
                <w:b/>
                <w:sz w:val="18"/>
                <w:szCs w:val="18"/>
              </w:rPr>
            </w:pPr>
            <w:r w:rsidRPr="004B2D9A">
              <w:rPr>
                <w:rFonts w:eastAsia="ヒラギノ明朝 Pro W3"/>
                <w:b/>
                <w:sz w:val="30"/>
                <w:szCs w:val="30"/>
              </w:rPr>
              <w:t>Institute Board Date and Number:</w:t>
            </w:r>
            <w:r w:rsidR="00091742" w:rsidRPr="004B2D9A">
              <w:rPr>
                <w:rFonts w:eastAsia="ヒラギノ明朝 Pro W3"/>
                <w:b/>
                <w:sz w:val="18"/>
                <w:szCs w:val="18"/>
              </w:rPr>
              <w:t xml:space="preserve"> </w:t>
            </w:r>
          </w:p>
        </w:tc>
      </w:tr>
      <w:tr w:rsidR="00091742" w:rsidRPr="004B2D9A" w:rsidTr="0034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2" w:type="pct"/>
            <w:tcBorders>
              <w:top w:val="single" w:sz="18" w:space="0" w:color="auto"/>
            </w:tcBorders>
          </w:tcPr>
          <w:p w:rsidR="00091742" w:rsidRPr="004B2D9A" w:rsidRDefault="0061721C" w:rsidP="00340A6C">
            <w:pPr>
              <w:widowControl/>
              <w:suppressAutoHyphens w:val="0"/>
              <w:jc w:val="both"/>
              <w:rPr>
                <w:b/>
                <w:szCs w:val="24"/>
                <w:lang w:eastAsia="tr-TR"/>
              </w:rPr>
            </w:pPr>
            <w:r w:rsidRPr="004B2D9A">
              <w:rPr>
                <w:b/>
                <w:szCs w:val="24"/>
                <w:lang w:eastAsia="tr-TR"/>
              </w:rPr>
              <w:t>04</w:t>
            </w:r>
          </w:p>
        </w:tc>
        <w:tc>
          <w:tcPr>
            <w:tcW w:w="3617" w:type="pct"/>
            <w:tcBorders>
              <w:top w:val="single" w:sz="18" w:space="0" w:color="auto"/>
            </w:tcBorders>
          </w:tcPr>
          <w:p w:rsidR="00091742" w:rsidRPr="004B2D9A" w:rsidRDefault="00091742" w:rsidP="00340A6C">
            <w:pPr>
              <w:widowControl/>
              <w:suppressAutoHyphens w:val="0"/>
              <w:jc w:val="both"/>
              <w:rPr>
                <w:szCs w:val="24"/>
                <w:lang w:eastAsia="tr-TR"/>
              </w:rPr>
            </w:pPr>
          </w:p>
        </w:tc>
        <w:tc>
          <w:tcPr>
            <w:tcW w:w="1031" w:type="pct"/>
            <w:tcBorders>
              <w:top w:val="single" w:sz="18" w:space="0" w:color="auto"/>
            </w:tcBorders>
            <w:vAlign w:val="center"/>
          </w:tcPr>
          <w:p w:rsidR="00091742" w:rsidRPr="004B2D9A" w:rsidRDefault="0061721C" w:rsidP="00340A6C">
            <w:pPr>
              <w:widowControl/>
              <w:suppressAutoHyphens w:val="0"/>
              <w:jc w:val="right"/>
              <w:rPr>
                <w:b/>
                <w:bCs/>
                <w:szCs w:val="24"/>
                <w:lang w:eastAsia="tr-TR"/>
              </w:rPr>
            </w:pPr>
            <w:r w:rsidRPr="004B2D9A">
              <w:rPr>
                <w:b/>
                <w:bCs/>
                <w:szCs w:val="24"/>
                <w:lang w:eastAsia="tr-TR"/>
              </w:rPr>
              <w:t>00</w:t>
            </w:r>
            <w:proofErr w:type="gramStart"/>
            <w:r w:rsidRPr="004B2D9A">
              <w:rPr>
                <w:b/>
                <w:bCs/>
                <w:szCs w:val="24"/>
                <w:lang w:eastAsia="tr-TR"/>
              </w:rPr>
              <w:t>.ENS.FR</w:t>
            </w:r>
            <w:proofErr w:type="gramEnd"/>
            <w:r w:rsidRPr="004B2D9A">
              <w:rPr>
                <w:b/>
                <w:bCs/>
                <w:szCs w:val="24"/>
                <w:lang w:eastAsia="tr-TR"/>
              </w:rPr>
              <w:t>.</w:t>
            </w:r>
          </w:p>
          <w:p w:rsidR="0061721C" w:rsidRPr="004B2D9A" w:rsidRDefault="0061721C" w:rsidP="00340A6C">
            <w:pPr>
              <w:widowControl/>
              <w:suppressAutoHyphens w:val="0"/>
              <w:jc w:val="right"/>
              <w:rPr>
                <w:b/>
                <w:bCs/>
                <w:szCs w:val="24"/>
                <w:lang w:eastAsia="tr-TR"/>
              </w:rPr>
            </w:pPr>
            <w:r w:rsidRPr="004B2D9A">
              <w:rPr>
                <w:b/>
                <w:bCs/>
                <w:szCs w:val="24"/>
                <w:lang w:eastAsia="tr-TR"/>
              </w:rPr>
              <w:t>05</w:t>
            </w:r>
          </w:p>
        </w:tc>
      </w:tr>
    </w:tbl>
    <w:p w:rsidR="00091742" w:rsidRPr="004B2D9A" w:rsidRDefault="00091742" w:rsidP="00091742"/>
    <w:p w:rsidR="00A52D6E" w:rsidRPr="004B2D9A" w:rsidRDefault="00A52D6E"/>
    <w:sectPr w:rsidR="00A52D6E" w:rsidRPr="004B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C1" w:rsidRDefault="00B40EC1">
      <w:r>
        <w:separator/>
      </w:r>
    </w:p>
  </w:endnote>
  <w:endnote w:type="continuationSeparator" w:id="0">
    <w:p w:rsidR="00B40EC1" w:rsidRDefault="00B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C1" w:rsidRDefault="00B40EC1">
      <w:r>
        <w:separator/>
      </w:r>
    </w:p>
  </w:footnote>
  <w:footnote w:type="continuationSeparator" w:id="0">
    <w:p w:rsidR="00B40EC1" w:rsidRDefault="00B4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6" w:rsidRPr="00503653" w:rsidRDefault="00B40EC1" w:rsidP="00503653">
    <w:pPr>
      <w:pStyle w:val="stbilgi"/>
      <w:spacing w:after="20"/>
      <w:jc w:val="center"/>
      <w:rPr>
        <w:rFonts w:ascii="Arial" w:hAnsi="Arial" w:cs="Arial"/>
        <w:b/>
        <w:noProof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22B"/>
    <w:multiLevelType w:val="hybridMultilevel"/>
    <w:tmpl w:val="CB90D3DA"/>
    <w:lvl w:ilvl="0" w:tplc="D0A27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D1E"/>
    <w:multiLevelType w:val="hybridMultilevel"/>
    <w:tmpl w:val="1832ACFC"/>
    <w:lvl w:ilvl="0" w:tplc="7AD25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2"/>
    <w:rsid w:val="00091742"/>
    <w:rsid w:val="002A3B70"/>
    <w:rsid w:val="002A4D9D"/>
    <w:rsid w:val="004B2D9A"/>
    <w:rsid w:val="0061721C"/>
    <w:rsid w:val="0066252A"/>
    <w:rsid w:val="00A52D6E"/>
    <w:rsid w:val="00B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917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091742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customStyle="1" w:styleId="WW-NormalWeb1">
    <w:name w:val="WW-Normal (Web)1"/>
    <w:basedOn w:val="Normal"/>
    <w:rsid w:val="00091742"/>
    <w:pPr>
      <w:widowControl/>
      <w:suppressAutoHyphens w:val="0"/>
      <w:spacing w:before="280" w:after="119"/>
    </w:pPr>
    <w:rPr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0917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styleId="Kpr">
    <w:name w:val="Hyperlink"/>
    <w:rsid w:val="0009174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917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9174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4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917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091742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customStyle="1" w:styleId="WW-NormalWeb1">
    <w:name w:val="WW-Normal (Web)1"/>
    <w:basedOn w:val="Normal"/>
    <w:rsid w:val="00091742"/>
    <w:pPr>
      <w:widowControl/>
      <w:suppressAutoHyphens w:val="0"/>
      <w:spacing w:before="280" w:after="119"/>
    </w:pPr>
    <w:rPr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0917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styleId="Kpr">
    <w:name w:val="Hyperlink"/>
    <w:rsid w:val="0009174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917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9174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4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z.yok.gov.tr/UlusalTezMerkez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.sakar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2017-01-20T05:51:00Z</dcterms:created>
  <dcterms:modified xsi:type="dcterms:W3CDTF">2017-01-20T05:51:00Z</dcterms:modified>
</cp:coreProperties>
</file>