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9C0968">
        <w:rPr>
          <w:rFonts w:cs="Times New Roman"/>
          <w:b/>
          <w:color w:val="FF0000"/>
          <w:sz w:val="24"/>
          <w:szCs w:val="24"/>
        </w:rPr>
        <w:t>1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9C0968">
        <w:rPr>
          <w:rFonts w:cs="Times New Roman"/>
          <w:b/>
          <w:color w:val="FF0000"/>
          <w:sz w:val="24"/>
          <w:szCs w:val="24"/>
        </w:rPr>
        <w:t>2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BC1EB1">
        <w:rPr>
          <w:rFonts w:cs="Times New Roman"/>
          <w:b/>
          <w:color w:val="FF0000"/>
          <w:sz w:val="24"/>
          <w:szCs w:val="24"/>
        </w:rPr>
        <w:t>BAHAR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:rsidR="00B93B2A" w:rsidRDefault="00E02729" w:rsidP="000A7237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</w:t>
      </w:r>
    </w:p>
    <w:p w:rsidR="000A7237" w:rsidRPr="00456803" w:rsidRDefault="000A7237" w:rsidP="000A7237">
      <w:pPr>
        <w:spacing w:after="0" w:line="360" w:lineRule="auto"/>
        <w:jc w:val="both"/>
        <w:rPr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C1EB1" w:rsidP="005E2303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5E2303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 Ocak</w:t>
            </w:r>
            <w:r w:rsidR="009C096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2022 </w:t>
            </w:r>
            <w:r w:rsidR="00B93B2A" w:rsidRPr="00456803">
              <w:rPr>
                <w:bCs/>
                <w:sz w:val="16"/>
                <w:szCs w:val="16"/>
              </w:rPr>
              <w:t xml:space="preserve">Saat 18.00 – </w:t>
            </w:r>
            <w:r>
              <w:rPr>
                <w:bCs/>
                <w:sz w:val="16"/>
                <w:szCs w:val="16"/>
              </w:rPr>
              <w:t>25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C1EB1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24-25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 w:rsidR="009C0968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9C0968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C1EB1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Ocak </w:t>
            </w:r>
            <w:r w:rsidR="00B93B2A" w:rsidRPr="0045680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</w:t>
            </w:r>
            <w:r>
              <w:rPr>
                <w:bCs/>
                <w:sz w:val="16"/>
                <w:szCs w:val="16"/>
              </w:rPr>
              <w:t>30</w:t>
            </w:r>
            <w:proofErr w:type="gramEnd"/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Ocak 2022 saat </w:t>
            </w:r>
            <w:proofErr w:type="gramStart"/>
            <w:r>
              <w:rPr>
                <w:bCs/>
                <w:sz w:val="16"/>
                <w:szCs w:val="16"/>
              </w:rPr>
              <w:t>18:00</w:t>
            </w:r>
            <w:proofErr w:type="gramEnd"/>
            <w:r>
              <w:rPr>
                <w:bCs/>
                <w:sz w:val="16"/>
                <w:szCs w:val="16"/>
              </w:rPr>
              <w:t xml:space="preserve"> – 27 Ocak 2022</w:t>
            </w:r>
            <w:r w:rsidRPr="00456803">
              <w:rPr>
                <w:bCs/>
                <w:sz w:val="16"/>
                <w:szCs w:val="16"/>
              </w:rPr>
              <w:t xml:space="preserve"> Saat: 1</w:t>
            </w:r>
            <w:r>
              <w:rPr>
                <w:bCs/>
                <w:sz w:val="16"/>
                <w:szCs w:val="16"/>
              </w:rPr>
              <w:t>4.00’e</w:t>
            </w:r>
            <w:r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26-27 Ocak</w:t>
            </w:r>
            <w:r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 xml:space="preserve">2 Saat: </w:t>
            </w:r>
            <w:proofErr w:type="gramStart"/>
            <w:r>
              <w:rPr>
                <w:bCs/>
                <w:sz w:val="16"/>
                <w:szCs w:val="16"/>
              </w:rPr>
              <w:t>16</w:t>
            </w:r>
            <w:r w:rsidRPr="0045680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0</w:t>
            </w:r>
            <w:r w:rsidRPr="00456803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’ya</w:t>
            </w:r>
            <w:proofErr w:type="gramEnd"/>
            <w:r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297F" w:rsidP="00B9297F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 xml:space="preserve">2 Saat: </w:t>
            </w:r>
            <w:proofErr w:type="gramStart"/>
            <w:r>
              <w:rPr>
                <w:bCs/>
                <w:sz w:val="16"/>
                <w:szCs w:val="16"/>
              </w:rPr>
              <w:t>17:00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 Ocak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2022 </w:t>
            </w:r>
            <w:r w:rsidR="00B93B2A" w:rsidRPr="00456803">
              <w:rPr>
                <w:bCs/>
                <w:sz w:val="16"/>
                <w:szCs w:val="16"/>
              </w:rPr>
              <w:t xml:space="preserve">Saat 18.00 – </w:t>
            </w:r>
            <w:r>
              <w:rPr>
                <w:bCs/>
                <w:sz w:val="16"/>
                <w:szCs w:val="16"/>
              </w:rPr>
              <w:t>28 Ocak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tr w:rsidR="00B93B2A" w:rsidRPr="00456803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2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9C0968">
              <w:rPr>
                <w:bCs/>
                <w:sz w:val="16"/>
                <w:szCs w:val="16"/>
              </w:rPr>
              <w:t>14:00’ten</w:t>
            </w:r>
            <w:proofErr w:type="gramEnd"/>
            <w:r w:rsidR="009C0968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07-08-09 Şubat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93B2A" w:rsidRPr="00456803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Bahar</w:t>
            </w:r>
            <w:r w:rsidR="00B93B2A" w:rsidRPr="00456803">
              <w:rPr>
                <w:b/>
                <w:bCs/>
                <w:sz w:val="16"/>
                <w:szCs w:val="16"/>
              </w:rPr>
              <w:t xml:space="preserve">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Şubat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297F" w:rsidP="00420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14-15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Şubat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60"/>
      </w:tblGrid>
      <w:tr w:rsidR="00B93B2A" w:rsidRPr="00456803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6A1F96" w:rsidRDefault="006A1F96" w:rsidP="000240E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  <w:p w:rsidR="006A1F96" w:rsidRDefault="006A1F96" w:rsidP="000240E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  <w:p w:rsidR="00B93B2A" w:rsidRPr="00456803" w:rsidRDefault="00B93B2A" w:rsidP="000A72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0240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1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0240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0A7237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:rsidTr="00D83475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</w:p>
        </w:tc>
      </w:tr>
      <w:tr w:rsidR="00FD320D" w:rsidRPr="00456803" w:rsidTr="00D83475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10., 11. ve 12. Yarıyıl</w:t>
            </w:r>
          </w:p>
        </w:tc>
      </w:tr>
      <w:tr w:rsidR="00D83475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</w:p>
        </w:tc>
      </w:tr>
      <w:tr w:rsidR="00D83475" w:rsidRPr="00456803" w:rsidTr="00D83475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2C6F8C" w:rsidRPr="00456803" w:rsidTr="002C6F8C">
        <w:trPr>
          <w:trHeight w:val="433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C6F8C" w:rsidRPr="00456803" w:rsidRDefault="002C6F8C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8C" w:rsidRPr="00456803" w:rsidRDefault="002C6F8C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000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C6F8C" w:rsidRPr="00456803" w:rsidRDefault="002C6F8C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C6F8C" w:rsidRPr="00456803" w:rsidRDefault="002C6F8C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  <w:p w:rsidR="002C6F8C" w:rsidRPr="00456803" w:rsidRDefault="002C6F8C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  <w:p w:rsidR="002C6F8C" w:rsidRPr="00456803" w:rsidRDefault="002C6F8C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D320D" w:rsidRPr="00456803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83475">
              <w:rPr>
                <w:b/>
                <w:sz w:val="16"/>
                <w:szCs w:val="16"/>
              </w:rPr>
              <w:t xml:space="preserve">İŞ </w:t>
            </w:r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BANKASI ŞUBELERİNE TC. </w:t>
            </w:r>
            <w:proofErr w:type="gramEnd"/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KİMLİK NUMARASI ile 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İş Bankası Mobil Bankacılık ve İş Bankası İnternet Bankacılığından; 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İş Bankası İnternet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şubesi – Ödemeler – Fatura- Anında Fatura Ödeme-Kurum Tipi- Üniversite– Kurum Adı-Sakarya Üniversitesi Katkı Payı ve Öğrenim Ücreti işlem basamaklarını takip ederek, T.C. Kimlik numarası ile yatırılması gerekmektedir.</w:t>
            </w:r>
          </w:p>
        </w:tc>
      </w:tr>
    </w:tbl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7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8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lastRenderedPageBreak/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B35D49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="005E2303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B35D4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</w:t>
      </w:r>
      <w:r w:rsidR="00B9297F">
        <w:rPr>
          <w:rFonts w:eastAsia="Times New Roman" w:cs="Times New Roman"/>
          <w:b/>
          <w:color w:val="FF0000"/>
          <w:sz w:val="18"/>
          <w:szCs w:val="18"/>
          <w:lang w:eastAsia="tr-TR"/>
        </w:rPr>
        <w:t>25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B9297F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B9297F">
        <w:rPr>
          <w:rFonts w:eastAsia="Times New Roman" w:cs="Times New Roman"/>
          <w:b/>
          <w:color w:val="FF0000"/>
          <w:sz w:val="18"/>
          <w:szCs w:val="18"/>
          <w:lang w:eastAsia="tr-TR"/>
        </w:rPr>
        <w:t>25 Ocak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A50711">
        <w:rPr>
          <w:rFonts w:eastAsia="Times New Roman" w:cs="Times New Roman"/>
          <w:b/>
          <w:color w:val="FF0000"/>
          <w:sz w:val="18"/>
          <w:szCs w:val="18"/>
          <w:lang w:eastAsia="tr-TR"/>
        </w:rPr>
        <w:t>27 Ocak 2022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A50711">
        <w:rPr>
          <w:rFonts w:eastAsia="Times New Roman" w:cs="Times New Roman"/>
          <w:b/>
          <w:color w:val="FF0000"/>
          <w:sz w:val="18"/>
          <w:szCs w:val="18"/>
          <w:lang w:eastAsia="tr-TR"/>
        </w:rPr>
        <w:t>27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A50711">
        <w:rPr>
          <w:rFonts w:eastAsia="Times New Roman" w:cs="Times New Roman"/>
          <w:b/>
          <w:color w:val="FF0000"/>
          <w:sz w:val="18"/>
          <w:szCs w:val="18"/>
          <w:lang w:eastAsia="tr-TR"/>
        </w:rPr>
        <w:t>28 Ocak 2022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lastRenderedPageBreak/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D78C2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>Resim 9:</w:t>
      </w:r>
      <w:r w:rsidR="007D78C2"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A7237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3BA"/>
    <w:rsid w:val="002C3B5B"/>
    <w:rsid w:val="002C3EA7"/>
    <w:rsid w:val="002C4CC5"/>
    <w:rsid w:val="002C6F8C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036B"/>
    <w:rsid w:val="00422622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2303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1F96"/>
    <w:rsid w:val="006A61D5"/>
    <w:rsid w:val="006B265A"/>
    <w:rsid w:val="006B3D14"/>
    <w:rsid w:val="006B4F73"/>
    <w:rsid w:val="006C756D"/>
    <w:rsid w:val="006D07D6"/>
    <w:rsid w:val="006E629A"/>
    <w:rsid w:val="007242C1"/>
    <w:rsid w:val="007417EE"/>
    <w:rsid w:val="007462FF"/>
    <w:rsid w:val="00746EA2"/>
    <w:rsid w:val="007650C6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481F"/>
    <w:rsid w:val="0087460E"/>
    <w:rsid w:val="0089462B"/>
    <w:rsid w:val="008B0FF8"/>
    <w:rsid w:val="008B63A0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50711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35D49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297F"/>
    <w:rsid w:val="00B93B2A"/>
    <w:rsid w:val="00BA38BB"/>
    <w:rsid w:val="00BB5625"/>
    <w:rsid w:val="00BC1EB1"/>
    <w:rsid w:val="00BC6707"/>
    <w:rsid w:val="00BF638F"/>
    <w:rsid w:val="00BF675E"/>
    <w:rsid w:val="00BF6A75"/>
    <w:rsid w:val="00C0156E"/>
    <w:rsid w:val="00C32BAD"/>
    <w:rsid w:val="00C33E2A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D320D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B549-DECE-4802-B8FA-611DDA81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2020-09-09T11:29:00Z</cp:lastPrinted>
  <dcterms:created xsi:type="dcterms:W3CDTF">2020-09-11T11:21:00Z</dcterms:created>
  <dcterms:modified xsi:type="dcterms:W3CDTF">2022-01-20T13:57:00Z</dcterms:modified>
</cp:coreProperties>
</file>