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21348" w14:textId="25B2B704" w:rsidR="009B6239" w:rsidRPr="009B6239" w:rsidRDefault="007250E7" w:rsidP="009B6239">
      <w:pPr>
        <w:spacing w:before="150" w:after="300" w:line="240" w:lineRule="auto"/>
        <w:jc w:val="center"/>
        <w:outlineLvl w:val="2"/>
        <w:rPr>
          <w:rFonts w:eastAsia="Times New Roman" w:cs="Times New Roman"/>
          <w:b/>
          <w:color w:val="282A2C"/>
          <w:sz w:val="28"/>
          <w:szCs w:val="28"/>
          <w:lang w:eastAsia="tr-TR"/>
        </w:rPr>
      </w:pPr>
      <w:r>
        <w:rPr>
          <w:rFonts w:eastAsia="Times New Roman" w:cs="Arial"/>
          <w:b/>
          <w:color w:val="282A2C"/>
          <w:sz w:val="28"/>
          <w:szCs w:val="28"/>
          <w:lang w:eastAsia="tr-TR"/>
        </w:rPr>
        <w:t xml:space="preserve">2024-2025 </w:t>
      </w:r>
      <w:r w:rsidR="001E7ED1">
        <w:rPr>
          <w:rFonts w:eastAsia="Times New Roman" w:cs="Arial"/>
          <w:b/>
          <w:color w:val="282A2C"/>
          <w:sz w:val="28"/>
          <w:szCs w:val="28"/>
          <w:lang w:eastAsia="tr-TR"/>
        </w:rPr>
        <w:t>BAHAR</w:t>
      </w:r>
      <w:r>
        <w:rPr>
          <w:rFonts w:eastAsia="Times New Roman" w:cs="Arial"/>
          <w:b/>
          <w:color w:val="282A2C"/>
          <w:sz w:val="28"/>
          <w:szCs w:val="28"/>
          <w:lang w:eastAsia="tr-TR"/>
        </w:rPr>
        <w:t xml:space="preserve"> </w:t>
      </w:r>
      <w:r w:rsidR="009B6239" w:rsidRPr="009B6239">
        <w:rPr>
          <w:rFonts w:eastAsia="Times New Roman" w:cs="Arial"/>
          <w:b/>
          <w:color w:val="282A2C"/>
          <w:sz w:val="28"/>
          <w:szCs w:val="28"/>
          <w:lang w:eastAsia="tr-TR"/>
        </w:rPr>
        <w:t>YARIYILI II. YEDEK SONUÇLARI – ONLINE KAYIT REHBERİ</w:t>
      </w:r>
    </w:p>
    <w:p w14:paraId="673A6DB2" w14:textId="77777777" w:rsidR="009B6239" w:rsidRDefault="009B6239" w:rsidP="009B6239">
      <w:pPr>
        <w:spacing w:after="0" w:line="240" w:lineRule="auto"/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</w:p>
    <w:p w14:paraId="478F3CE0" w14:textId="77777777" w:rsidR="009B6239" w:rsidRPr="00E92E71" w:rsidRDefault="009B6239" w:rsidP="00403364">
      <w:pPr>
        <w:spacing w:after="0" w:line="240" w:lineRule="auto"/>
        <w:jc w:val="center"/>
        <w:rPr>
          <w:rFonts w:eastAsia="Times New Roman" w:cs="Arial"/>
          <w:b/>
          <w:bCs/>
          <w:color w:val="FF0000"/>
          <w:sz w:val="24"/>
          <w:szCs w:val="24"/>
          <w:lang w:eastAsia="tr-TR"/>
        </w:rPr>
      </w:pPr>
      <w:r w:rsidRPr="00E92E71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>II. YEDEK KAYIT KAYIT YÖNERGESİ</w:t>
      </w:r>
    </w:p>
    <w:p w14:paraId="5D1F36D7" w14:textId="77777777" w:rsidR="009B6239" w:rsidRDefault="009B6239" w:rsidP="009B6239">
      <w:pPr>
        <w:spacing w:after="0" w:line="240" w:lineRule="auto"/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</w:p>
    <w:p w14:paraId="1187AB4D" w14:textId="77777777" w:rsidR="009B6239" w:rsidRDefault="009B6239" w:rsidP="009B6239">
      <w:pPr>
        <w:spacing w:after="0" w:line="240" w:lineRule="auto"/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</w:p>
    <w:p w14:paraId="1CC3709B" w14:textId="7DD7C946" w:rsidR="00E81F09" w:rsidRPr="007938F5" w:rsidRDefault="007938F5" w:rsidP="00E81F09">
      <w:pPr>
        <w:spacing w:after="0" w:line="240" w:lineRule="auto"/>
        <w:jc w:val="both"/>
        <w:rPr>
          <w:rFonts w:eastAsia="Times New Roman" w:cs="Arial"/>
          <w:bCs/>
          <w:color w:val="000000" w:themeColor="text1"/>
          <w:sz w:val="24"/>
          <w:szCs w:val="24"/>
          <w:lang w:eastAsia="tr-TR"/>
        </w:rPr>
      </w:pPr>
      <w:r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Asil ve I. Yedek Kayıtlar sonucunda </w:t>
      </w:r>
      <w:r w:rsidRPr="00E81F09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 xml:space="preserve">kalan boş kontenjan </w:t>
      </w:r>
      <w:r w:rsidR="00E81F09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 xml:space="preserve">sayısı </w:t>
      </w:r>
      <w:r w:rsidRPr="00E81F09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 xml:space="preserve">kadar </w:t>
      </w:r>
      <w:r w:rsidRPr="004A331E">
        <w:rPr>
          <w:rFonts w:eastAsia="Times New Roman" w:cs="Arial"/>
          <w:b/>
          <w:bCs/>
          <w:color w:val="FF0000"/>
          <w:sz w:val="24"/>
          <w:szCs w:val="24"/>
          <w:u w:val="single"/>
          <w:lang w:eastAsia="tr-TR"/>
        </w:rPr>
        <w:t>II. Yedek Listede</w:t>
      </w:r>
      <w:r w:rsidRPr="00E81F09">
        <w:rPr>
          <w:rFonts w:eastAsia="Times New Roman" w:cs="Arial"/>
          <w:bCs/>
          <w:color w:val="FF0000"/>
          <w:sz w:val="24"/>
          <w:szCs w:val="24"/>
          <w:lang w:eastAsia="tr-TR"/>
        </w:rPr>
        <w:t xml:space="preserve"> </w:t>
      </w:r>
      <w:r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yer alan adaylardan </w:t>
      </w:r>
      <w:r w:rsidRPr="00E81F09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>başvuru listesindeki sıralamaya</w:t>
      </w:r>
      <w:r w:rsidRPr="00E81F09">
        <w:rPr>
          <w:rFonts w:eastAsia="Times New Roman" w:cs="Arial"/>
          <w:bCs/>
          <w:color w:val="FF0000"/>
          <w:sz w:val="24"/>
          <w:szCs w:val="24"/>
          <w:lang w:eastAsia="tr-TR"/>
        </w:rPr>
        <w:t xml:space="preserve"> </w:t>
      </w:r>
      <w:r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göre </w:t>
      </w:r>
      <w:r w:rsidR="00E81F09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kayıt alınacaktır. </w:t>
      </w:r>
      <w:r w:rsidR="00E81F09" w:rsidRPr="007938F5">
        <w:rPr>
          <w:rFonts w:eastAsia="Times New Roman" w:cs="Arial"/>
          <w:bCs/>
          <w:color w:val="000000" w:themeColor="text1"/>
          <w:sz w:val="24"/>
          <w:szCs w:val="24"/>
          <w:lang w:eastAsia="tr-TR"/>
        </w:rPr>
        <w:t>(Asil ve I. Yedek listede yer alan adayların kayıt hakkı bulunmamaktadır</w:t>
      </w:r>
      <w:r w:rsidR="00601069">
        <w:rPr>
          <w:rFonts w:eastAsia="Times New Roman" w:cs="Arial"/>
          <w:bCs/>
          <w:color w:val="000000" w:themeColor="text1"/>
          <w:sz w:val="24"/>
          <w:szCs w:val="24"/>
          <w:lang w:eastAsia="tr-TR"/>
        </w:rPr>
        <w:t>.</w:t>
      </w:r>
      <w:r w:rsidR="00E81F09" w:rsidRPr="007938F5">
        <w:rPr>
          <w:rFonts w:eastAsia="Times New Roman" w:cs="Arial"/>
          <w:bCs/>
          <w:color w:val="000000" w:themeColor="text1"/>
          <w:sz w:val="24"/>
          <w:szCs w:val="24"/>
          <w:lang w:eastAsia="tr-TR"/>
        </w:rPr>
        <w:t>)</w:t>
      </w:r>
    </w:p>
    <w:p w14:paraId="10C3B6AA" w14:textId="77777777" w:rsidR="007938F5" w:rsidRDefault="007938F5" w:rsidP="009B6239">
      <w:pPr>
        <w:spacing w:after="0" w:line="240" w:lineRule="auto"/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</w:p>
    <w:p w14:paraId="3F434EC1" w14:textId="6D47C514" w:rsidR="00403364" w:rsidRPr="00403364" w:rsidRDefault="00403364" w:rsidP="009B6239">
      <w:pPr>
        <w:spacing w:after="0" w:line="240" w:lineRule="auto"/>
        <w:jc w:val="both"/>
        <w:rPr>
          <w:rFonts w:eastAsia="Times New Roman" w:cs="Arial"/>
          <w:b/>
          <w:bCs/>
          <w:color w:val="000000"/>
          <w:sz w:val="24"/>
          <w:szCs w:val="24"/>
          <w:lang w:eastAsia="tr-TR"/>
        </w:rPr>
      </w:pPr>
      <w:r w:rsidRPr="00403364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II. yedek listede yer alan ve kayıt yaptırmak isteyen adayların </w:t>
      </w:r>
      <w:r w:rsidR="001E7ED1">
        <w:rPr>
          <w:rFonts w:eastAsia="Times New Roman" w:cs="Arial"/>
          <w:b/>
          <w:bCs/>
          <w:color w:val="FF0000"/>
          <w:sz w:val="24"/>
          <w:szCs w:val="24"/>
          <w:u w:val="single"/>
          <w:lang w:eastAsia="tr-TR"/>
        </w:rPr>
        <w:t>23 OCAK</w:t>
      </w:r>
      <w:r w:rsidR="007250E7" w:rsidRPr="007250E7">
        <w:rPr>
          <w:rFonts w:eastAsia="Times New Roman" w:cs="Arial"/>
          <w:b/>
          <w:bCs/>
          <w:color w:val="FF0000"/>
          <w:sz w:val="24"/>
          <w:szCs w:val="24"/>
          <w:u w:val="single"/>
          <w:lang w:eastAsia="tr-TR"/>
        </w:rPr>
        <w:t xml:space="preserve"> 202</w:t>
      </w:r>
      <w:r w:rsidR="001E7ED1">
        <w:rPr>
          <w:rFonts w:eastAsia="Times New Roman" w:cs="Arial"/>
          <w:b/>
          <w:bCs/>
          <w:color w:val="FF0000"/>
          <w:sz w:val="24"/>
          <w:szCs w:val="24"/>
          <w:u w:val="single"/>
          <w:lang w:eastAsia="tr-TR"/>
        </w:rPr>
        <w:t>5</w:t>
      </w:r>
      <w:r w:rsidR="007250E7" w:rsidRPr="007250E7">
        <w:rPr>
          <w:rFonts w:eastAsia="Times New Roman" w:cs="Arial"/>
          <w:b/>
          <w:bCs/>
          <w:color w:val="FF0000"/>
          <w:sz w:val="24"/>
          <w:szCs w:val="24"/>
          <w:u w:val="single"/>
          <w:lang w:eastAsia="tr-TR"/>
        </w:rPr>
        <w:t xml:space="preserve"> Saat 18.00 – </w:t>
      </w:r>
      <w:r w:rsidR="001E7ED1">
        <w:rPr>
          <w:rFonts w:eastAsia="Times New Roman" w:cs="Arial"/>
          <w:b/>
          <w:bCs/>
          <w:color w:val="FF0000"/>
          <w:sz w:val="24"/>
          <w:szCs w:val="24"/>
          <w:u w:val="single"/>
          <w:lang w:eastAsia="tr-TR"/>
        </w:rPr>
        <w:t>24</w:t>
      </w:r>
      <w:r w:rsidR="007250E7" w:rsidRPr="007250E7">
        <w:rPr>
          <w:rFonts w:eastAsia="Times New Roman" w:cs="Arial"/>
          <w:b/>
          <w:bCs/>
          <w:color w:val="FF0000"/>
          <w:sz w:val="24"/>
          <w:szCs w:val="24"/>
          <w:u w:val="single"/>
          <w:lang w:eastAsia="tr-TR"/>
        </w:rPr>
        <w:t xml:space="preserve"> </w:t>
      </w:r>
      <w:r w:rsidR="001E7ED1">
        <w:rPr>
          <w:rFonts w:eastAsia="Times New Roman" w:cs="Arial"/>
          <w:b/>
          <w:bCs/>
          <w:color w:val="FF0000"/>
          <w:sz w:val="24"/>
          <w:szCs w:val="24"/>
          <w:u w:val="single"/>
          <w:lang w:eastAsia="tr-TR"/>
        </w:rPr>
        <w:t>OCAK</w:t>
      </w:r>
      <w:r w:rsidR="007250E7" w:rsidRPr="007250E7">
        <w:rPr>
          <w:rFonts w:eastAsia="Times New Roman" w:cs="Arial"/>
          <w:b/>
          <w:bCs/>
          <w:color w:val="FF0000"/>
          <w:sz w:val="24"/>
          <w:szCs w:val="24"/>
          <w:u w:val="single"/>
          <w:lang w:eastAsia="tr-TR"/>
        </w:rPr>
        <w:t xml:space="preserve"> 202</w:t>
      </w:r>
      <w:r w:rsidR="001E7ED1">
        <w:rPr>
          <w:rFonts w:eastAsia="Times New Roman" w:cs="Arial"/>
          <w:b/>
          <w:bCs/>
          <w:color w:val="FF0000"/>
          <w:sz w:val="24"/>
          <w:szCs w:val="24"/>
          <w:u w:val="single"/>
          <w:lang w:eastAsia="tr-TR"/>
        </w:rPr>
        <w:t>5</w:t>
      </w:r>
      <w:r w:rsidR="007250E7" w:rsidRPr="007250E7">
        <w:rPr>
          <w:rFonts w:eastAsia="Times New Roman" w:cs="Arial"/>
          <w:b/>
          <w:bCs/>
          <w:color w:val="FF0000"/>
          <w:sz w:val="24"/>
          <w:szCs w:val="24"/>
          <w:u w:val="single"/>
          <w:lang w:eastAsia="tr-TR"/>
        </w:rPr>
        <w:t xml:space="preserve"> Saat 14.00’</w:t>
      </w:r>
      <w:r w:rsidR="00601069">
        <w:rPr>
          <w:rFonts w:eastAsia="Times New Roman" w:cs="Arial"/>
          <w:b/>
          <w:bCs/>
          <w:color w:val="FF0000"/>
          <w:sz w:val="24"/>
          <w:szCs w:val="24"/>
          <w:u w:val="single"/>
          <w:lang w:eastAsia="tr-TR"/>
        </w:rPr>
        <w:t xml:space="preserve"> </w:t>
      </w:r>
      <w:r w:rsidR="00601069" w:rsidRPr="00601069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 xml:space="preserve">e </w:t>
      </w:r>
      <w:r w:rsidRPr="00601069">
        <w:rPr>
          <w:rFonts w:eastAsia="Times New Roman" w:cs="Arial"/>
          <w:bCs/>
          <w:color w:val="000000"/>
          <w:sz w:val="24"/>
          <w:szCs w:val="24"/>
          <w:lang w:eastAsia="tr-TR"/>
        </w:rPr>
        <w:t>kadar</w:t>
      </w:r>
      <w:r w:rsidRPr="00403364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istenen </w:t>
      </w:r>
      <w:r w:rsidRPr="00403364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>belgeleri sisteme yüklemeleri gerekmektedir.</w:t>
      </w:r>
    </w:p>
    <w:p w14:paraId="14312865" w14:textId="77777777" w:rsidR="00403364" w:rsidRDefault="00403364" w:rsidP="009B6239">
      <w:pPr>
        <w:spacing w:after="0" w:line="240" w:lineRule="auto"/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</w:p>
    <w:p w14:paraId="3CE75BD8" w14:textId="77777777" w:rsidR="004A331E" w:rsidRDefault="00E92E71" w:rsidP="009B6239">
      <w:pPr>
        <w:spacing w:after="0" w:line="240" w:lineRule="auto"/>
        <w:jc w:val="both"/>
        <w:rPr>
          <w:rFonts w:eastAsia="Times New Roman" w:cs="Arial"/>
          <w:bCs/>
          <w:color w:val="000000" w:themeColor="text1"/>
          <w:sz w:val="24"/>
          <w:szCs w:val="24"/>
          <w:lang w:eastAsia="tr-TR"/>
        </w:rPr>
      </w:pPr>
      <w:r w:rsidRPr="007938F5">
        <w:rPr>
          <w:rFonts w:eastAsia="Times New Roman" w:cs="Arial"/>
          <w:bCs/>
          <w:color w:val="000000" w:themeColor="text1"/>
          <w:sz w:val="24"/>
          <w:szCs w:val="24"/>
          <w:lang w:eastAsia="tr-TR"/>
        </w:rPr>
        <w:t xml:space="preserve">Ekte sunulan </w:t>
      </w:r>
      <w:r w:rsidRPr="00E81F09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>Online Kayıt Rehberinde</w:t>
      </w:r>
      <w:r w:rsidRPr="00E81F09">
        <w:rPr>
          <w:rFonts w:eastAsia="Times New Roman" w:cs="Arial"/>
          <w:bCs/>
          <w:color w:val="FF0000"/>
          <w:sz w:val="24"/>
          <w:szCs w:val="24"/>
          <w:lang w:eastAsia="tr-TR"/>
        </w:rPr>
        <w:t xml:space="preserve"> </w:t>
      </w:r>
      <w:r w:rsidRPr="007938F5">
        <w:rPr>
          <w:rFonts w:eastAsia="Times New Roman" w:cs="Arial"/>
          <w:bCs/>
          <w:color w:val="000000" w:themeColor="text1"/>
          <w:sz w:val="24"/>
          <w:szCs w:val="24"/>
          <w:lang w:eastAsia="tr-TR"/>
        </w:rPr>
        <w:t xml:space="preserve">belirtilen gerekli evrakların ilgili tarih aralığında sisteme yüklenmesi ve </w:t>
      </w:r>
      <w:r w:rsidRPr="00601069">
        <w:rPr>
          <w:rFonts w:eastAsia="Times New Roman" w:cs="Arial"/>
          <w:b/>
          <w:bCs/>
          <w:color w:val="000000" w:themeColor="text1"/>
          <w:sz w:val="24"/>
          <w:szCs w:val="24"/>
          <w:u w:val="single"/>
          <w:lang w:eastAsia="tr-TR"/>
        </w:rPr>
        <w:t>kayıt talebinde bulunulması</w:t>
      </w:r>
      <w:r w:rsidRPr="007938F5">
        <w:rPr>
          <w:rFonts w:eastAsia="Times New Roman" w:cs="Arial"/>
          <w:bCs/>
          <w:color w:val="000000" w:themeColor="text1"/>
          <w:sz w:val="24"/>
          <w:szCs w:val="24"/>
          <w:lang w:eastAsia="tr-TR"/>
        </w:rPr>
        <w:t xml:space="preserve"> gerekmektedir.</w:t>
      </w:r>
      <w:r w:rsidR="007938F5">
        <w:rPr>
          <w:rFonts w:eastAsia="Times New Roman" w:cs="Arial"/>
          <w:bCs/>
          <w:color w:val="000000" w:themeColor="text1"/>
          <w:sz w:val="24"/>
          <w:szCs w:val="24"/>
          <w:lang w:eastAsia="tr-TR"/>
        </w:rPr>
        <w:t xml:space="preserve"> </w:t>
      </w:r>
    </w:p>
    <w:p w14:paraId="12BB4D4E" w14:textId="77777777" w:rsidR="004A331E" w:rsidRDefault="004A331E" w:rsidP="009B6239">
      <w:pPr>
        <w:spacing w:after="0" w:line="240" w:lineRule="auto"/>
        <w:jc w:val="both"/>
        <w:rPr>
          <w:rFonts w:eastAsia="Times New Roman" w:cs="Arial"/>
          <w:bCs/>
          <w:color w:val="000000" w:themeColor="text1"/>
          <w:sz w:val="24"/>
          <w:szCs w:val="24"/>
          <w:lang w:eastAsia="tr-TR"/>
        </w:rPr>
      </w:pPr>
    </w:p>
    <w:p w14:paraId="36916907" w14:textId="77777777" w:rsidR="00E92E71" w:rsidRPr="004A331E" w:rsidRDefault="00E92E71" w:rsidP="009B6239">
      <w:pPr>
        <w:spacing w:after="0" w:line="240" w:lineRule="auto"/>
        <w:jc w:val="both"/>
        <w:rPr>
          <w:rFonts w:eastAsia="Times New Roman" w:cs="Arial"/>
          <w:b/>
          <w:bCs/>
          <w:color w:val="000000"/>
          <w:sz w:val="28"/>
          <w:szCs w:val="28"/>
          <w:lang w:eastAsia="tr-TR"/>
        </w:rPr>
      </w:pPr>
      <w:r w:rsidRPr="004A331E">
        <w:rPr>
          <w:rFonts w:eastAsia="Times New Roman" w:cs="Arial"/>
          <w:b/>
          <w:bCs/>
          <w:color w:val="000000"/>
          <w:sz w:val="28"/>
          <w:szCs w:val="28"/>
          <w:lang w:eastAsia="tr-TR"/>
        </w:rPr>
        <w:t>Tezsiz Yüksek Lisans</w:t>
      </w:r>
      <w:r w:rsidRPr="004A331E">
        <w:rPr>
          <w:rFonts w:eastAsia="Times New Roman" w:cs="Arial"/>
          <w:bCs/>
          <w:color w:val="000000"/>
          <w:sz w:val="28"/>
          <w:szCs w:val="28"/>
          <w:lang w:eastAsia="tr-TR"/>
        </w:rPr>
        <w:t xml:space="preserve"> ve </w:t>
      </w:r>
      <w:r w:rsidRPr="004A331E">
        <w:rPr>
          <w:rFonts w:eastAsia="Times New Roman" w:cs="Arial"/>
          <w:b/>
          <w:bCs/>
          <w:color w:val="000000"/>
          <w:sz w:val="28"/>
          <w:szCs w:val="28"/>
          <w:lang w:eastAsia="tr-TR"/>
        </w:rPr>
        <w:t>II. Öğretim Tezli Yüksek Lisans program</w:t>
      </w:r>
      <w:r w:rsidR="007938F5" w:rsidRPr="004A331E">
        <w:rPr>
          <w:rFonts w:eastAsia="Times New Roman" w:cs="Arial"/>
          <w:b/>
          <w:bCs/>
          <w:color w:val="000000"/>
          <w:sz w:val="28"/>
          <w:szCs w:val="28"/>
          <w:lang w:eastAsia="tr-TR"/>
        </w:rPr>
        <w:t>ları</w:t>
      </w:r>
      <w:r w:rsidR="007938F5" w:rsidRPr="004A331E">
        <w:rPr>
          <w:rFonts w:eastAsia="Times New Roman" w:cs="Arial"/>
          <w:bCs/>
          <w:color w:val="000000"/>
          <w:sz w:val="28"/>
          <w:szCs w:val="28"/>
          <w:lang w:eastAsia="tr-TR"/>
        </w:rPr>
        <w:t xml:space="preserve"> için </w:t>
      </w:r>
      <w:r w:rsidR="007938F5" w:rsidRPr="004A331E">
        <w:rPr>
          <w:rFonts w:eastAsia="Times New Roman" w:cs="Arial"/>
          <w:b/>
          <w:bCs/>
          <w:color w:val="FF0000"/>
          <w:sz w:val="28"/>
          <w:szCs w:val="28"/>
          <w:lang w:eastAsia="tr-TR"/>
        </w:rPr>
        <w:t xml:space="preserve">öğrenim ücreti ödemesi </w:t>
      </w:r>
      <w:r w:rsidR="007938F5" w:rsidRPr="00601069">
        <w:rPr>
          <w:rFonts w:eastAsia="Times New Roman" w:cs="Arial"/>
          <w:b/>
          <w:bCs/>
          <w:color w:val="FF0000"/>
          <w:sz w:val="28"/>
          <w:szCs w:val="28"/>
          <w:u w:val="single"/>
          <w:lang w:eastAsia="tr-TR"/>
        </w:rPr>
        <w:t xml:space="preserve">kayıt talebi </w:t>
      </w:r>
      <w:r w:rsidR="007938F5" w:rsidRPr="00601069">
        <w:rPr>
          <w:rFonts w:eastAsia="Times New Roman" w:cs="Arial"/>
          <w:b/>
          <w:bCs/>
          <w:color w:val="000000"/>
          <w:sz w:val="28"/>
          <w:szCs w:val="28"/>
          <w:lang w:eastAsia="tr-TR"/>
        </w:rPr>
        <w:t>aşamasında</w:t>
      </w:r>
      <w:r w:rsidR="007938F5" w:rsidRPr="004A331E">
        <w:rPr>
          <w:rFonts w:eastAsia="Times New Roman" w:cs="Arial"/>
          <w:b/>
          <w:bCs/>
          <w:color w:val="000000"/>
          <w:sz w:val="28"/>
          <w:szCs w:val="28"/>
          <w:lang w:eastAsia="tr-TR"/>
        </w:rPr>
        <w:t xml:space="preserve"> </w:t>
      </w:r>
      <w:r w:rsidR="007938F5" w:rsidRPr="007250E7">
        <w:rPr>
          <w:rFonts w:eastAsia="Times New Roman" w:cs="Arial"/>
          <w:b/>
          <w:bCs/>
          <w:color w:val="FF0000"/>
          <w:sz w:val="32"/>
          <w:szCs w:val="32"/>
          <w:u w:val="single"/>
          <w:lang w:eastAsia="tr-TR"/>
        </w:rPr>
        <w:t>yapılmaması</w:t>
      </w:r>
      <w:r w:rsidR="007938F5" w:rsidRPr="007250E7">
        <w:rPr>
          <w:rFonts w:eastAsia="Times New Roman" w:cs="Arial"/>
          <w:b/>
          <w:bCs/>
          <w:color w:val="000000"/>
          <w:sz w:val="28"/>
          <w:szCs w:val="28"/>
          <w:u w:val="single"/>
          <w:lang w:eastAsia="tr-TR"/>
        </w:rPr>
        <w:t xml:space="preserve"> </w:t>
      </w:r>
      <w:r w:rsidR="007938F5" w:rsidRPr="004A331E">
        <w:rPr>
          <w:rFonts w:eastAsia="Times New Roman" w:cs="Arial"/>
          <w:b/>
          <w:bCs/>
          <w:color w:val="000000"/>
          <w:sz w:val="28"/>
          <w:szCs w:val="28"/>
          <w:lang w:eastAsia="tr-TR"/>
        </w:rPr>
        <w:t xml:space="preserve">gerekmektedir. </w:t>
      </w:r>
    </w:p>
    <w:p w14:paraId="0376F429" w14:textId="77777777" w:rsidR="007938F5" w:rsidRDefault="007938F5" w:rsidP="009B6239">
      <w:pPr>
        <w:spacing w:after="0" w:line="240" w:lineRule="auto"/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</w:p>
    <w:p w14:paraId="0581685E" w14:textId="2F18D45C" w:rsidR="007938F5" w:rsidRPr="00601069" w:rsidRDefault="007938F5" w:rsidP="007938F5">
      <w:pPr>
        <w:jc w:val="both"/>
        <w:rPr>
          <w:rFonts w:eastAsia="Times New Roman" w:cs="Arial"/>
          <w:b/>
          <w:color w:val="FF0000"/>
          <w:sz w:val="24"/>
          <w:szCs w:val="24"/>
          <w:u w:val="single"/>
          <w:lang w:eastAsia="tr-TR"/>
        </w:rPr>
      </w:pPr>
      <w:r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Ön başvuru listesindeki sıralamaya </w:t>
      </w:r>
      <w:r w:rsidR="000D0AC8">
        <w:rPr>
          <w:rFonts w:eastAsia="Times New Roman" w:cs="Arial"/>
          <w:bCs/>
          <w:color w:val="000000"/>
          <w:sz w:val="24"/>
          <w:szCs w:val="24"/>
          <w:lang w:eastAsia="tr-TR"/>
        </w:rPr>
        <w:t>göre</w:t>
      </w:r>
      <w:r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enstitü tarafından yapılan belge kontrolü sonrasında </w:t>
      </w:r>
      <w:r w:rsidRPr="00E92E71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>kayıt talebi kabul edilen</w:t>
      </w:r>
      <w:r w:rsidRPr="00E92E71">
        <w:rPr>
          <w:rFonts w:eastAsia="Times New Roman" w:cs="Arial"/>
          <w:bCs/>
          <w:color w:val="FF0000"/>
          <w:sz w:val="24"/>
          <w:szCs w:val="24"/>
          <w:lang w:eastAsia="tr-TR"/>
        </w:rPr>
        <w:t xml:space="preserve"> </w:t>
      </w:r>
      <w:r w:rsidRPr="00E92E71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>öğrencilerin</w:t>
      </w:r>
      <w:r w:rsidRPr="00E92E71">
        <w:rPr>
          <w:rFonts w:eastAsia="Times New Roman" w:cs="Arial"/>
          <w:bCs/>
          <w:color w:val="FF0000"/>
          <w:sz w:val="24"/>
          <w:szCs w:val="24"/>
          <w:lang w:eastAsia="tr-TR"/>
        </w:rPr>
        <w:t xml:space="preserve"> </w:t>
      </w:r>
      <w:r w:rsidRPr="00E92E71">
        <w:rPr>
          <w:rFonts w:eastAsia="Times New Roman" w:cs="Arial"/>
          <w:b/>
          <w:bCs/>
          <w:color w:val="000000"/>
          <w:sz w:val="24"/>
          <w:szCs w:val="24"/>
          <w:u w:val="single"/>
          <w:lang w:eastAsia="tr-TR"/>
        </w:rPr>
        <w:t>Online Kayıt Rehberinde</w:t>
      </w:r>
      <w:r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belirtilen </w:t>
      </w:r>
      <w:r w:rsidRPr="004A331E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>öğrenim ücretlerini</w:t>
      </w:r>
      <w:r w:rsidRPr="004A331E">
        <w:rPr>
          <w:rFonts w:eastAsia="Times New Roman" w:cs="Arial"/>
          <w:bCs/>
          <w:color w:val="FF0000"/>
          <w:sz w:val="24"/>
          <w:szCs w:val="24"/>
          <w:lang w:eastAsia="tr-TR"/>
        </w:rPr>
        <w:t xml:space="preserve"> </w:t>
      </w:r>
      <w:r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en geç </w:t>
      </w:r>
      <w:r w:rsidR="006C5CE8">
        <w:rPr>
          <w:rFonts w:eastAsia="Times New Roman" w:cs="Arial"/>
          <w:b/>
          <w:bCs/>
          <w:color w:val="000000"/>
          <w:sz w:val="24"/>
          <w:szCs w:val="24"/>
          <w:highlight w:val="yellow"/>
          <w:lang w:eastAsia="tr-TR"/>
        </w:rPr>
        <w:t>29</w:t>
      </w:r>
      <w:r w:rsidR="001E7ED1">
        <w:rPr>
          <w:rFonts w:eastAsia="Times New Roman" w:cs="Arial"/>
          <w:b/>
          <w:bCs/>
          <w:color w:val="000000"/>
          <w:sz w:val="24"/>
          <w:szCs w:val="24"/>
          <w:highlight w:val="yellow"/>
          <w:lang w:eastAsia="tr-TR"/>
        </w:rPr>
        <w:t xml:space="preserve"> Ocak</w:t>
      </w:r>
      <w:r w:rsidR="007250E7">
        <w:rPr>
          <w:rFonts w:eastAsia="Times New Roman" w:cs="Arial"/>
          <w:b/>
          <w:bCs/>
          <w:color w:val="000000"/>
          <w:sz w:val="24"/>
          <w:szCs w:val="24"/>
          <w:highlight w:val="yellow"/>
          <w:lang w:eastAsia="tr-TR"/>
        </w:rPr>
        <w:t xml:space="preserve"> 202</w:t>
      </w:r>
      <w:r w:rsidR="001E7ED1">
        <w:rPr>
          <w:rFonts w:eastAsia="Times New Roman" w:cs="Arial"/>
          <w:b/>
          <w:bCs/>
          <w:color w:val="000000"/>
          <w:sz w:val="24"/>
          <w:szCs w:val="24"/>
          <w:highlight w:val="yellow"/>
          <w:lang w:eastAsia="tr-TR"/>
        </w:rPr>
        <w:t>5</w:t>
      </w:r>
      <w:r w:rsidR="007250E7">
        <w:rPr>
          <w:rFonts w:eastAsia="Times New Roman" w:cs="Arial"/>
          <w:b/>
          <w:bCs/>
          <w:color w:val="000000"/>
          <w:sz w:val="24"/>
          <w:szCs w:val="24"/>
          <w:highlight w:val="yellow"/>
          <w:lang w:eastAsia="tr-TR"/>
        </w:rPr>
        <w:t xml:space="preserve"> </w:t>
      </w:r>
      <w:r w:rsidR="006C5CE8">
        <w:rPr>
          <w:rFonts w:eastAsia="Times New Roman" w:cs="Arial"/>
          <w:b/>
          <w:bCs/>
          <w:color w:val="000000"/>
          <w:sz w:val="24"/>
          <w:szCs w:val="24"/>
          <w:highlight w:val="yellow"/>
          <w:lang w:eastAsia="tr-TR"/>
        </w:rPr>
        <w:t>Çarşamba</w:t>
      </w:r>
      <w:r w:rsidR="00601069">
        <w:rPr>
          <w:rFonts w:eastAsia="Times New Roman" w:cs="Arial"/>
          <w:b/>
          <w:bCs/>
          <w:color w:val="000000"/>
          <w:sz w:val="24"/>
          <w:szCs w:val="24"/>
          <w:highlight w:val="yellow"/>
          <w:lang w:eastAsia="tr-TR"/>
        </w:rPr>
        <w:t xml:space="preserve"> </w:t>
      </w:r>
      <w:r w:rsidR="006C5CE8" w:rsidRPr="006C5CE8">
        <w:rPr>
          <w:rFonts w:eastAsia="Times New Roman" w:cs="Arial"/>
          <w:b/>
          <w:color w:val="000000"/>
          <w:sz w:val="24"/>
          <w:szCs w:val="24"/>
          <w:highlight w:val="yellow"/>
          <w:lang w:eastAsia="tr-TR"/>
        </w:rPr>
        <w:t>günü</w:t>
      </w:r>
      <w:r w:rsidRPr="00BB6A1E">
        <w:rPr>
          <w:rFonts w:eastAsia="Times New Roman" w:cs="Arial"/>
          <w:bCs/>
          <w:color w:val="000000"/>
          <w:sz w:val="24"/>
          <w:szCs w:val="24"/>
          <w:highlight w:val="yellow"/>
          <w:lang w:eastAsia="tr-TR"/>
        </w:rPr>
        <w:t xml:space="preserve"> </w:t>
      </w:r>
      <w:r w:rsidRPr="00BB6A1E">
        <w:rPr>
          <w:rFonts w:eastAsia="Times New Roman" w:cs="Arial"/>
          <w:b/>
          <w:bCs/>
          <w:color w:val="000000"/>
          <w:sz w:val="24"/>
          <w:szCs w:val="24"/>
          <w:highlight w:val="yellow"/>
          <w:lang w:eastAsia="tr-TR"/>
        </w:rPr>
        <w:t xml:space="preserve">Saat: </w:t>
      </w:r>
      <w:r w:rsidR="001E7ED1" w:rsidRPr="001E7ED1">
        <w:rPr>
          <w:rFonts w:eastAsia="Times New Roman" w:cs="Arial"/>
          <w:b/>
          <w:bCs/>
          <w:color w:val="000000"/>
          <w:sz w:val="24"/>
          <w:szCs w:val="24"/>
          <w:highlight w:val="yellow"/>
          <w:lang w:eastAsia="tr-TR"/>
        </w:rPr>
        <w:t>1</w:t>
      </w:r>
      <w:r w:rsidR="006C5CE8">
        <w:rPr>
          <w:rFonts w:eastAsia="Times New Roman" w:cs="Arial"/>
          <w:b/>
          <w:bCs/>
          <w:color w:val="000000"/>
          <w:sz w:val="24"/>
          <w:szCs w:val="24"/>
          <w:highlight w:val="yellow"/>
          <w:lang w:eastAsia="tr-TR"/>
        </w:rPr>
        <w:t>7</w:t>
      </w:r>
      <w:r w:rsidR="001E7ED1" w:rsidRPr="001E7ED1">
        <w:rPr>
          <w:rFonts w:eastAsia="Times New Roman" w:cs="Arial"/>
          <w:b/>
          <w:bCs/>
          <w:color w:val="000000"/>
          <w:sz w:val="24"/>
          <w:szCs w:val="24"/>
          <w:highlight w:val="yellow"/>
          <w:lang w:eastAsia="tr-TR"/>
        </w:rPr>
        <w:t>:</w:t>
      </w:r>
      <w:r w:rsidR="006C5CE8" w:rsidRPr="006C5CE8">
        <w:rPr>
          <w:rFonts w:eastAsia="Times New Roman" w:cs="Arial"/>
          <w:b/>
          <w:bCs/>
          <w:color w:val="000000"/>
          <w:sz w:val="24"/>
          <w:szCs w:val="24"/>
          <w:highlight w:val="yellow"/>
          <w:lang w:eastAsia="tr-TR"/>
        </w:rPr>
        <w:t>30</w:t>
      </w:r>
      <w:r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kadar yatırmaları gerekmektedir. </w:t>
      </w:r>
      <w:r w:rsidR="00C06133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Ücret yatırmayan öğrencilerin kayıtları </w:t>
      </w:r>
      <w:r w:rsidR="00F85D5F" w:rsidRPr="00601069">
        <w:rPr>
          <w:rFonts w:eastAsia="Times New Roman" w:cs="Arial"/>
          <w:b/>
          <w:color w:val="FF0000"/>
          <w:sz w:val="24"/>
          <w:szCs w:val="24"/>
          <w:u w:val="single"/>
          <w:lang w:eastAsia="tr-TR"/>
        </w:rPr>
        <w:t>gerçekleştirilmeyecektir.</w:t>
      </w:r>
    </w:p>
    <w:p w14:paraId="508D9CB6" w14:textId="77777777" w:rsidR="00403364" w:rsidRPr="00E92E71" w:rsidRDefault="00403364" w:rsidP="009B6239">
      <w:pPr>
        <w:spacing w:after="0" w:line="240" w:lineRule="auto"/>
        <w:jc w:val="both"/>
        <w:rPr>
          <w:b/>
          <w:color w:val="FF0000"/>
          <w:sz w:val="16"/>
          <w:szCs w:val="16"/>
        </w:rPr>
      </w:pPr>
      <w:r w:rsidRPr="004A331E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>Eksik veya hatalı belge yükleyen</w:t>
      </w:r>
      <w:r w:rsidRPr="00403364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ya da </w:t>
      </w:r>
      <w:r w:rsidRPr="004A331E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>ön başvuruda beyan ettiği bilgileri teyit eden</w:t>
      </w:r>
      <w:r w:rsidRPr="00403364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</w:t>
      </w:r>
      <w:r w:rsidRPr="004A331E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>belgeleri yüklemeyen</w:t>
      </w:r>
      <w:r w:rsidRPr="00403364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ve ilanda belirtilen </w:t>
      </w:r>
      <w:r w:rsidRPr="004A331E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>mezuniyet şartlarını sağlamayan</w:t>
      </w:r>
      <w:r w:rsidRPr="00403364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</w:t>
      </w:r>
      <w:r w:rsidRPr="00E92E71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>adayların kayıt işlemleri yapılmayacaktır.</w:t>
      </w:r>
      <w:r w:rsidRPr="00E92E71">
        <w:rPr>
          <w:b/>
          <w:color w:val="FF0000"/>
          <w:sz w:val="16"/>
          <w:szCs w:val="16"/>
        </w:rPr>
        <w:t xml:space="preserve"> </w:t>
      </w:r>
    </w:p>
    <w:p w14:paraId="63C1E5A8" w14:textId="77777777" w:rsidR="00403364" w:rsidRDefault="00403364" w:rsidP="009B6239">
      <w:pPr>
        <w:spacing w:after="0" w:line="240" w:lineRule="auto"/>
        <w:jc w:val="both"/>
        <w:rPr>
          <w:b/>
          <w:color w:val="000000"/>
          <w:sz w:val="16"/>
          <w:szCs w:val="16"/>
        </w:rPr>
      </w:pPr>
    </w:p>
    <w:p w14:paraId="20943B52" w14:textId="77777777" w:rsidR="00403364" w:rsidRPr="00403364" w:rsidRDefault="00403364" w:rsidP="00403364">
      <w:pPr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  <w:r w:rsidRPr="00403364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Kalan </w:t>
      </w:r>
      <w:r w:rsidRPr="00E92E71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>boş kontenjandan daha fazla kayıt talebi olması durumunda</w:t>
      </w:r>
      <w:r w:rsidRPr="00403364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kayıt hakkı kazanamayan adayların </w:t>
      </w:r>
      <w:r w:rsidRPr="00E92E71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 xml:space="preserve">ön başvuru sırasında beyan edilen </w:t>
      </w:r>
      <w:r w:rsidR="00E92E71" w:rsidRPr="00E92E71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 xml:space="preserve">elektronik posta </w:t>
      </w:r>
      <w:r w:rsidRPr="00E92E71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>adresine bilgilendirme</w:t>
      </w:r>
      <w:r w:rsidRPr="00403364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gönderilecektir.</w:t>
      </w:r>
    </w:p>
    <w:p w14:paraId="71B471BB" w14:textId="76FE5895" w:rsidR="00403364" w:rsidRDefault="006C5CE8" w:rsidP="00403364">
      <w:pPr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>30-</w:t>
      </w:r>
      <w:r w:rsidR="001E7ED1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>31 Ocak 2025</w:t>
      </w:r>
      <w:r w:rsidR="00FD1D2F" w:rsidRPr="002642CB">
        <w:rPr>
          <w:rFonts w:eastAsia="Times New Roman" w:cs="Arial"/>
          <w:bCs/>
          <w:color w:val="FF0000"/>
          <w:sz w:val="24"/>
          <w:szCs w:val="24"/>
          <w:lang w:eastAsia="tr-TR"/>
        </w:rPr>
        <w:t xml:space="preserve"> </w:t>
      </w:r>
      <w:r w:rsidR="00FD1D2F">
        <w:rPr>
          <w:rFonts w:eastAsia="Times New Roman" w:cs="Arial"/>
          <w:bCs/>
          <w:color w:val="000000"/>
          <w:sz w:val="24"/>
          <w:szCs w:val="24"/>
          <w:lang w:eastAsia="tr-TR"/>
        </w:rPr>
        <w:t>günü ücret ödem</w:t>
      </w:r>
      <w:r w:rsidR="002642CB">
        <w:rPr>
          <w:rFonts w:eastAsia="Times New Roman" w:cs="Arial"/>
          <w:bCs/>
          <w:color w:val="000000"/>
          <w:sz w:val="24"/>
          <w:szCs w:val="24"/>
          <w:lang w:eastAsia="tr-TR"/>
        </w:rPr>
        <w:t>es</w:t>
      </w:r>
      <w:r w:rsidR="00FD1D2F">
        <w:rPr>
          <w:rFonts w:eastAsia="Times New Roman" w:cs="Arial"/>
          <w:bCs/>
          <w:color w:val="000000"/>
          <w:sz w:val="24"/>
          <w:szCs w:val="24"/>
          <w:lang w:eastAsia="tr-TR"/>
        </w:rPr>
        <w:t>ini gerçekleştiren öğrencilerin kayıt işlemleri yapılacak olup, k</w:t>
      </w:r>
      <w:r w:rsidR="00403364" w:rsidRPr="00403364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aydın yapıldığı veya yapılmadığı (gerekçesi ile birlikte) ile ilgili bilgilendirme ön başvuru sırasında beyan edilen </w:t>
      </w:r>
      <w:r w:rsidR="00E92E71" w:rsidRPr="00E92E71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>elektronik posta</w:t>
      </w:r>
      <w:r w:rsidR="00E92E71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</w:t>
      </w:r>
      <w:r w:rsidR="00403364" w:rsidRPr="00403364">
        <w:rPr>
          <w:rFonts w:eastAsia="Times New Roman" w:cs="Arial"/>
          <w:bCs/>
          <w:color w:val="000000"/>
          <w:sz w:val="24"/>
          <w:szCs w:val="24"/>
          <w:lang w:eastAsia="tr-TR"/>
        </w:rPr>
        <w:t>adresine gönderilecektir</w:t>
      </w:r>
      <w:r w:rsidR="00B20A33">
        <w:rPr>
          <w:rFonts w:eastAsia="Times New Roman" w:cs="Arial"/>
          <w:bCs/>
          <w:color w:val="000000"/>
          <w:sz w:val="24"/>
          <w:szCs w:val="24"/>
          <w:lang w:eastAsia="tr-TR"/>
        </w:rPr>
        <w:t>.</w:t>
      </w:r>
    </w:p>
    <w:p w14:paraId="327C14EF" w14:textId="77777777" w:rsidR="00403364" w:rsidRDefault="00403364" w:rsidP="00403364">
      <w:pPr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</w:p>
    <w:p w14:paraId="5D3BF45B" w14:textId="13691496" w:rsidR="00A27DCE" w:rsidRPr="00A27DCE" w:rsidRDefault="00A27DCE" w:rsidP="00A27DCE">
      <w:pPr>
        <w:jc w:val="right"/>
        <w:rPr>
          <w:rFonts w:eastAsia="Times New Roman" w:cs="Arial"/>
          <w:b/>
          <w:bCs/>
          <w:color w:val="000000"/>
          <w:sz w:val="24"/>
          <w:szCs w:val="24"/>
          <w:lang w:eastAsia="tr-TR"/>
        </w:rPr>
      </w:pPr>
      <w:r w:rsidRPr="00A27DCE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 xml:space="preserve">SAÜ </w:t>
      </w:r>
      <w:r w:rsidR="005F7941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>SOSYAL</w:t>
      </w:r>
      <w:r w:rsidRPr="00A27DCE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 xml:space="preserve"> BİLİMLER ENSTİTÜSÜ MÜDÜRLÜĞÜ</w:t>
      </w:r>
    </w:p>
    <w:p w14:paraId="601A3799" w14:textId="77777777" w:rsidR="00403364" w:rsidRDefault="00403364" w:rsidP="009B6239">
      <w:pPr>
        <w:spacing w:after="0" w:line="240" w:lineRule="auto"/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</w:p>
    <w:p w14:paraId="68D3E20A" w14:textId="77777777" w:rsidR="009B6239" w:rsidRDefault="009B6239" w:rsidP="009B6239">
      <w:pPr>
        <w:spacing w:after="0" w:line="240" w:lineRule="auto"/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</w:p>
    <w:p w14:paraId="23938455" w14:textId="77777777" w:rsidR="009B6239" w:rsidRPr="009B6239" w:rsidRDefault="00403364" w:rsidP="009B6239">
      <w:pPr>
        <w:spacing w:before="150" w:after="300" w:line="240" w:lineRule="auto"/>
        <w:jc w:val="both"/>
        <w:outlineLvl w:val="2"/>
        <w:rPr>
          <w:rFonts w:eastAsia="Times New Roman" w:cs="Times New Roman"/>
          <w:sz w:val="24"/>
          <w:szCs w:val="24"/>
          <w:lang w:eastAsia="tr-TR"/>
        </w:rPr>
      </w:pPr>
      <w:r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</w:t>
      </w:r>
    </w:p>
    <w:p w14:paraId="6D487D87" w14:textId="77777777" w:rsidR="00D23BCC" w:rsidRPr="009B6239" w:rsidRDefault="00D23BCC">
      <w:pPr>
        <w:rPr>
          <w:sz w:val="24"/>
          <w:szCs w:val="24"/>
        </w:rPr>
      </w:pPr>
    </w:p>
    <w:sectPr w:rsidR="00D23BCC" w:rsidRPr="009B6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239"/>
    <w:rsid w:val="00065158"/>
    <w:rsid w:val="000D0AC8"/>
    <w:rsid w:val="001E7ED1"/>
    <w:rsid w:val="00207CA9"/>
    <w:rsid w:val="00243950"/>
    <w:rsid w:val="002642CB"/>
    <w:rsid w:val="002F2145"/>
    <w:rsid w:val="002F71CA"/>
    <w:rsid w:val="0035551C"/>
    <w:rsid w:val="00403364"/>
    <w:rsid w:val="004A331E"/>
    <w:rsid w:val="004F63AC"/>
    <w:rsid w:val="005416DB"/>
    <w:rsid w:val="005F7941"/>
    <w:rsid w:val="00601069"/>
    <w:rsid w:val="006754AF"/>
    <w:rsid w:val="006C5CE8"/>
    <w:rsid w:val="007250E7"/>
    <w:rsid w:val="00752BEC"/>
    <w:rsid w:val="007769A1"/>
    <w:rsid w:val="007938F5"/>
    <w:rsid w:val="009B6239"/>
    <w:rsid w:val="00A27DCE"/>
    <w:rsid w:val="00A30D49"/>
    <w:rsid w:val="00AC57BB"/>
    <w:rsid w:val="00B20A33"/>
    <w:rsid w:val="00B942DC"/>
    <w:rsid w:val="00BB6A1E"/>
    <w:rsid w:val="00BE01BD"/>
    <w:rsid w:val="00C06133"/>
    <w:rsid w:val="00D23BCC"/>
    <w:rsid w:val="00D4136D"/>
    <w:rsid w:val="00E81F09"/>
    <w:rsid w:val="00E92E71"/>
    <w:rsid w:val="00F85D5F"/>
    <w:rsid w:val="00FD1D2F"/>
    <w:rsid w:val="00FE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E4D3F"/>
  <w15:docId w15:val="{039551F5-7C4A-4920-A983-CF05A3A99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9B62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9B6239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9B62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sau</cp:lastModifiedBy>
  <cp:revision>3</cp:revision>
  <cp:lastPrinted>2024-09-06T13:25:00Z</cp:lastPrinted>
  <dcterms:created xsi:type="dcterms:W3CDTF">2025-01-23T12:26:00Z</dcterms:created>
  <dcterms:modified xsi:type="dcterms:W3CDTF">2025-01-23T13:30:00Z</dcterms:modified>
</cp:coreProperties>
</file>