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39" w:rsidRPr="009B6239" w:rsidRDefault="009B6239" w:rsidP="009B6239">
      <w:pPr>
        <w:spacing w:before="150" w:after="300" w:line="240" w:lineRule="auto"/>
        <w:jc w:val="center"/>
        <w:outlineLvl w:val="2"/>
        <w:rPr>
          <w:rFonts w:eastAsia="Times New Roman" w:cs="Times New Roman"/>
          <w:b/>
          <w:color w:val="282A2C"/>
          <w:sz w:val="28"/>
          <w:szCs w:val="28"/>
          <w:lang w:eastAsia="tr-TR"/>
        </w:rPr>
      </w:pPr>
      <w:r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>202</w:t>
      </w:r>
      <w:r w:rsidR="00AC57BB">
        <w:rPr>
          <w:rFonts w:eastAsia="Times New Roman" w:cs="Arial"/>
          <w:b/>
          <w:color w:val="282A2C"/>
          <w:sz w:val="28"/>
          <w:szCs w:val="28"/>
          <w:lang w:eastAsia="tr-TR"/>
        </w:rPr>
        <w:t>1</w:t>
      </w:r>
      <w:r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 xml:space="preserve"> - 202</w:t>
      </w:r>
      <w:r w:rsidR="00AC57BB">
        <w:rPr>
          <w:rFonts w:eastAsia="Times New Roman" w:cs="Arial"/>
          <w:b/>
          <w:color w:val="282A2C"/>
          <w:sz w:val="28"/>
          <w:szCs w:val="28"/>
          <w:lang w:eastAsia="tr-TR"/>
        </w:rPr>
        <w:t>2</w:t>
      </w:r>
      <w:r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 xml:space="preserve"> GÜZ YARIYILI II. YEDEK SONUÇLARI – ONLINE KAYIT REHBERİ</w:t>
      </w:r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9B6239" w:rsidRPr="00E92E71" w:rsidRDefault="009B6239" w:rsidP="00403364">
      <w:pPr>
        <w:spacing w:after="0" w:line="240" w:lineRule="auto"/>
        <w:jc w:val="center"/>
        <w:rPr>
          <w:rFonts w:eastAsia="Times New Roman" w:cs="Arial"/>
          <w:b/>
          <w:bCs/>
          <w:color w:val="FF0000"/>
          <w:sz w:val="24"/>
          <w:szCs w:val="24"/>
          <w:lang w:eastAsia="tr-TR"/>
        </w:rPr>
      </w:pP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II. YEDEK KAYIT KAYIT YÖNERGESİ</w:t>
      </w:r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E81F09" w:rsidRPr="007938F5" w:rsidRDefault="007938F5" w:rsidP="00E81F0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Asil ve I. Yedek Kayıtlar sonucunda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kalan boş kontenjan </w:t>
      </w:r>
      <w:r w:rsid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sayısı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kadar II. Yedek Listede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yer alan adaylardan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başvuru listesindeki sıralamaya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göre </w:t>
      </w:r>
      <w:r w:rsidR="00E81F09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kayıt alınacaktır. </w:t>
      </w:r>
      <w:r w:rsidR="00E81F09"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>(Asil ve I. Yedek listede yer alan adayların kayıt hakkı bulunmamaktadır)</w:t>
      </w:r>
    </w:p>
    <w:p w:rsidR="007938F5" w:rsidRDefault="007938F5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403364" w:rsidRPr="00403364" w:rsidRDefault="00403364" w:rsidP="009B623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II. yedek listede yer alan ve kayıt yaptırmak isteyen adayların </w:t>
      </w:r>
      <w:r w:rsidR="00AC57BB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0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7 Eylül Saat 18.00’den </w:t>
      </w:r>
      <w:r w:rsidR="00AC57BB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0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8 Eylül Saat: 14.00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’e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kadar istenen 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belgeleri sisteme yüklemeleri gerekmektedir.</w:t>
      </w:r>
    </w:p>
    <w:p w:rsidR="00403364" w:rsidRDefault="00403364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E92E71" w:rsidRPr="007938F5" w:rsidRDefault="00E92E71" w:rsidP="009B623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Ekte sunulan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Online Kayıt Rehberinde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belirtilen gerekli evrakların ilgili tarih aralığında sisteme yüklenmesi ve </w:t>
      </w:r>
      <w:r w:rsidRPr="007938F5">
        <w:rPr>
          <w:rFonts w:eastAsia="Times New Roman" w:cs="Arial"/>
          <w:b/>
          <w:bCs/>
          <w:color w:val="000000" w:themeColor="text1"/>
          <w:sz w:val="24"/>
          <w:szCs w:val="24"/>
          <w:lang w:eastAsia="tr-TR"/>
        </w:rPr>
        <w:t>kayıt talebinde bulunulması</w:t>
      </w: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 gerekmektedir.</w:t>
      </w:r>
      <w:r w:rsid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 </w:t>
      </w:r>
      <w:r w:rsidRPr="007938F5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Tezsiz Yüksek Lisans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ve </w:t>
      </w:r>
      <w:r w:rsidRPr="007938F5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II. Öğretim Tezli Yüksek Lisans program</w:t>
      </w:r>
      <w:r w:rsidR="007938F5" w:rsidRPr="007938F5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ları</w:t>
      </w:r>
      <w:r w:rsidR="007938F5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için </w:t>
      </w:r>
      <w:r w:rsidR="007938F5"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öğrenim ücreti ödemesi kayıt talebi </w:t>
      </w:r>
      <w:r w:rsidR="007938F5" w:rsidRPr="007938F5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aşamasında </w:t>
      </w:r>
      <w:r w:rsidR="007938F5" w:rsidRPr="00AC57BB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yapılmaması</w:t>
      </w:r>
      <w:r w:rsidR="007938F5" w:rsidRPr="007938F5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 gerekmektedir. </w:t>
      </w:r>
    </w:p>
    <w:p w:rsidR="007938F5" w:rsidRDefault="007938F5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7938F5" w:rsidRDefault="007938F5" w:rsidP="007938F5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Ön başvuru listesindeki sıralamaya </w:t>
      </w:r>
      <w:r w:rsidR="000D0AC8">
        <w:rPr>
          <w:rFonts w:eastAsia="Times New Roman" w:cs="Arial"/>
          <w:bCs/>
          <w:color w:val="000000"/>
          <w:sz w:val="24"/>
          <w:szCs w:val="24"/>
          <w:lang w:eastAsia="tr-TR"/>
        </w:rPr>
        <w:t>göre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enstitü tarafından yapılan belge kontrolü sonrasında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kayıt talebi kabul edilen</w:t>
      </w:r>
      <w:r w:rsidRPr="00E92E71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öğrencilerin</w:t>
      </w:r>
      <w:r w:rsidRPr="00E92E71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000000"/>
          <w:sz w:val="24"/>
          <w:szCs w:val="24"/>
          <w:u w:val="single"/>
          <w:lang w:eastAsia="tr-TR"/>
        </w:rPr>
        <w:t>Online Kayıt Rehberinde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belirtilen 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öğrenim ücretlerini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en geç </w:t>
      </w:r>
      <w:r w:rsidR="00AC57BB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10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 Eylül 202</w:t>
      </w:r>
      <w:r w:rsidR="00AC57BB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1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="00AC57BB">
        <w:rPr>
          <w:rFonts w:eastAsia="Times New Roman" w:cs="Arial"/>
          <w:bCs/>
          <w:color w:val="000000"/>
          <w:sz w:val="24"/>
          <w:szCs w:val="24"/>
          <w:lang w:eastAsia="tr-TR"/>
        </w:rPr>
        <w:t>Cuma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günü 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Saat: 1</w:t>
      </w:r>
      <w:r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4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.00’e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kadar yatırmaları gerekmektedir. </w:t>
      </w:r>
      <w:r w:rsidR="00C06133">
        <w:rPr>
          <w:rFonts w:eastAsia="Times New Roman" w:cs="Arial"/>
          <w:bCs/>
          <w:color w:val="000000"/>
          <w:sz w:val="24"/>
          <w:szCs w:val="24"/>
          <w:lang w:eastAsia="tr-TR"/>
        </w:rPr>
        <w:t>Ücret yatırmayan öğrencilerin kayıtları iptal edilecektir.</w:t>
      </w:r>
      <w:bookmarkStart w:id="0" w:name="_GoBack"/>
      <w:bookmarkEnd w:id="0"/>
    </w:p>
    <w:p w:rsidR="00403364" w:rsidRPr="00E92E71" w:rsidRDefault="00403364" w:rsidP="009B6239">
      <w:pPr>
        <w:spacing w:after="0" w:line="240" w:lineRule="auto"/>
        <w:jc w:val="both"/>
        <w:rPr>
          <w:b/>
          <w:color w:val="FF0000"/>
          <w:sz w:val="16"/>
          <w:szCs w:val="16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Eksik veya hatalı belge yükleyen ya da ön başvuruda beyan ettiği bilgileri teyit eden belgeleri yüklemeyen ve ilanda belirtilen mezuniyet şartlarını sağlamayan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adayların kayıt işlemleri yapılmayacaktır.</w:t>
      </w:r>
      <w:r w:rsidRPr="00E92E71">
        <w:rPr>
          <w:b/>
          <w:color w:val="FF0000"/>
          <w:sz w:val="16"/>
          <w:szCs w:val="16"/>
        </w:rPr>
        <w:t xml:space="preserve"> </w:t>
      </w:r>
    </w:p>
    <w:p w:rsidR="00403364" w:rsidRDefault="00403364" w:rsidP="009B6239">
      <w:pPr>
        <w:spacing w:after="0" w:line="240" w:lineRule="auto"/>
        <w:jc w:val="both"/>
        <w:rPr>
          <w:b/>
          <w:color w:val="000000"/>
          <w:sz w:val="16"/>
          <w:szCs w:val="16"/>
        </w:rPr>
      </w:pPr>
    </w:p>
    <w:p w:rsidR="00403364" w:rsidRP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Kalan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boş kontenjandan daha fazla kayıt talebi olması durumunda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kayıt hakkı kazanamayan adayların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ön başvuru sırasında beyan edilen </w:t>
      </w:r>
      <w:r w:rsidR="00E92E71"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elektronik posta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adresine bilgilendirme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gönderilecektir.</w:t>
      </w:r>
    </w:p>
    <w:p w:rsid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Kaydın yapıldığı veya yapılmadığı (gerekçesi ile birlikte) ile ilgili bilgilendirme ön başvuru sırasında beyan edilen </w:t>
      </w:r>
      <w:r w:rsidR="00E92E71"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elektronik posta</w:t>
      </w:r>
      <w:r w:rsidR="00E92E71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>adresine gönderilecektir</w:t>
      </w:r>
      <w:r w:rsidR="00B20A33">
        <w:rPr>
          <w:rFonts w:eastAsia="Times New Roman" w:cs="Arial"/>
          <w:bCs/>
          <w:color w:val="000000"/>
          <w:sz w:val="24"/>
          <w:szCs w:val="24"/>
          <w:lang w:eastAsia="tr-TR"/>
        </w:rPr>
        <w:t>.</w:t>
      </w:r>
    </w:p>
    <w:p w:rsid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403364" w:rsidRDefault="00403364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9B6239" w:rsidRPr="009B6239" w:rsidRDefault="00403364" w:rsidP="009B6239">
      <w:pPr>
        <w:spacing w:before="150" w:after="300" w:line="240" w:lineRule="auto"/>
        <w:jc w:val="both"/>
        <w:outlineLvl w:val="2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</w:p>
    <w:p w:rsidR="002C5B5D" w:rsidRPr="009B6239" w:rsidRDefault="00C06133">
      <w:pPr>
        <w:rPr>
          <w:sz w:val="24"/>
          <w:szCs w:val="24"/>
        </w:rPr>
      </w:pPr>
    </w:p>
    <w:sectPr w:rsidR="002C5B5D" w:rsidRPr="009B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39"/>
    <w:rsid w:val="000D0AC8"/>
    <w:rsid w:val="002F71CA"/>
    <w:rsid w:val="0035551C"/>
    <w:rsid w:val="00403364"/>
    <w:rsid w:val="007769A1"/>
    <w:rsid w:val="007938F5"/>
    <w:rsid w:val="009B6239"/>
    <w:rsid w:val="00AC57BB"/>
    <w:rsid w:val="00B20A33"/>
    <w:rsid w:val="00C06133"/>
    <w:rsid w:val="00D4136D"/>
    <w:rsid w:val="00E81F09"/>
    <w:rsid w:val="00E92E71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B6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B623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B62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B6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B623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B6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8</cp:revision>
  <dcterms:created xsi:type="dcterms:W3CDTF">2020-09-17T13:18:00Z</dcterms:created>
  <dcterms:modified xsi:type="dcterms:W3CDTF">2021-09-07T13:12:00Z</dcterms:modified>
</cp:coreProperties>
</file>