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BF" w:rsidRDefault="000363BF">
      <w:bookmarkStart w:id="0" w:name="_GoBack"/>
      <w:bookmarkEnd w:id="0"/>
    </w:p>
    <w:p w:rsidR="00135371" w:rsidRDefault="000363BF">
      <w:r>
        <w:t>2014-2015 BAHAR YY FİNANS EKONOMİSİ YÜKSEK LİSANS BÜTÜNLEME</w:t>
      </w:r>
      <w:r w:rsidRPr="00135371"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8"/>
        <w:gridCol w:w="1951"/>
        <w:gridCol w:w="1777"/>
        <w:gridCol w:w="1778"/>
        <w:gridCol w:w="1778"/>
      </w:tblGrid>
      <w:tr w:rsidR="004079B8" w:rsidTr="004D677D">
        <w:tc>
          <w:tcPr>
            <w:tcW w:w="1778" w:type="dxa"/>
          </w:tcPr>
          <w:p w:rsidR="004079B8" w:rsidRDefault="004079B8" w:rsidP="004D677D">
            <w:r>
              <w:t>Ders Kodu</w:t>
            </w:r>
          </w:p>
        </w:tc>
        <w:tc>
          <w:tcPr>
            <w:tcW w:w="1951" w:type="dxa"/>
          </w:tcPr>
          <w:p w:rsidR="004079B8" w:rsidRDefault="004079B8" w:rsidP="004D677D">
            <w:r>
              <w:t>Ders Adı</w:t>
            </w:r>
          </w:p>
        </w:tc>
        <w:tc>
          <w:tcPr>
            <w:tcW w:w="1777" w:type="dxa"/>
          </w:tcPr>
          <w:p w:rsidR="004079B8" w:rsidRDefault="004079B8" w:rsidP="004D677D">
            <w:r>
              <w:t>Tarih</w:t>
            </w:r>
          </w:p>
        </w:tc>
        <w:tc>
          <w:tcPr>
            <w:tcW w:w="1778" w:type="dxa"/>
          </w:tcPr>
          <w:p w:rsidR="004079B8" w:rsidRDefault="004079B8" w:rsidP="004D677D">
            <w:r>
              <w:t>Saat</w:t>
            </w:r>
          </w:p>
        </w:tc>
        <w:tc>
          <w:tcPr>
            <w:tcW w:w="1778" w:type="dxa"/>
          </w:tcPr>
          <w:p w:rsidR="004079B8" w:rsidRDefault="004079B8" w:rsidP="004D677D">
            <w:r>
              <w:t>Salon</w:t>
            </w:r>
          </w:p>
        </w:tc>
      </w:tr>
      <w:tr w:rsidR="004079B8" w:rsidTr="004D677D">
        <w:tc>
          <w:tcPr>
            <w:tcW w:w="1778" w:type="dxa"/>
          </w:tcPr>
          <w:p w:rsidR="004079B8" w:rsidRDefault="004079B8" w:rsidP="004D677D">
            <w:r>
              <w:t>FEK566</w:t>
            </w:r>
          </w:p>
        </w:tc>
        <w:tc>
          <w:tcPr>
            <w:tcW w:w="1951" w:type="dxa"/>
          </w:tcPr>
          <w:p w:rsidR="004079B8" w:rsidRDefault="004079B8" w:rsidP="004D677D">
            <w:r>
              <w:t>Finansal Krizler</w:t>
            </w:r>
          </w:p>
        </w:tc>
        <w:tc>
          <w:tcPr>
            <w:tcW w:w="1777" w:type="dxa"/>
          </w:tcPr>
          <w:p w:rsidR="004079B8" w:rsidRDefault="00A9247A" w:rsidP="004079B8">
            <w:r>
              <w:t>10</w:t>
            </w:r>
            <w:r w:rsidR="00C22262">
              <w:t>.06.2015</w:t>
            </w:r>
          </w:p>
        </w:tc>
        <w:tc>
          <w:tcPr>
            <w:tcW w:w="1778" w:type="dxa"/>
          </w:tcPr>
          <w:p w:rsidR="004079B8" w:rsidRDefault="00A9247A" w:rsidP="004D677D">
            <w:proofErr w:type="gramStart"/>
            <w:r>
              <w:t>12</w:t>
            </w:r>
            <w:r w:rsidR="004079B8">
              <w:t>:00</w:t>
            </w:r>
            <w:proofErr w:type="gramEnd"/>
          </w:p>
        </w:tc>
        <w:tc>
          <w:tcPr>
            <w:tcW w:w="1778" w:type="dxa"/>
          </w:tcPr>
          <w:p w:rsidR="004079B8" w:rsidRDefault="004079B8" w:rsidP="004D677D">
            <w:r>
              <w:t>B-106</w:t>
            </w:r>
          </w:p>
        </w:tc>
      </w:tr>
      <w:tr w:rsidR="00A9247A" w:rsidTr="004D677D">
        <w:tc>
          <w:tcPr>
            <w:tcW w:w="1778" w:type="dxa"/>
          </w:tcPr>
          <w:p w:rsidR="00A9247A" w:rsidRDefault="00A9247A" w:rsidP="00A9247A">
            <w:r>
              <w:t xml:space="preserve">FEK562 </w:t>
            </w:r>
          </w:p>
        </w:tc>
        <w:tc>
          <w:tcPr>
            <w:tcW w:w="1951" w:type="dxa"/>
          </w:tcPr>
          <w:p w:rsidR="00A9247A" w:rsidRDefault="00A9247A" w:rsidP="00A9247A">
            <w:r>
              <w:t>Kredi Modellemesi Ve Faiz Oranı</w:t>
            </w:r>
          </w:p>
        </w:tc>
        <w:tc>
          <w:tcPr>
            <w:tcW w:w="1777" w:type="dxa"/>
          </w:tcPr>
          <w:p w:rsidR="00A9247A" w:rsidRDefault="00C22262" w:rsidP="00A9247A">
            <w:r>
              <w:t>10.06.2015</w:t>
            </w:r>
          </w:p>
        </w:tc>
        <w:tc>
          <w:tcPr>
            <w:tcW w:w="1778" w:type="dxa"/>
          </w:tcPr>
          <w:p w:rsidR="00A9247A" w:rsidRDefault="00A9247A" w:rsidP="00A9247A">
            <w:proofErr w:type="gramStart"/>
            <w:r>
              <w:t>14:00</w:t>
            </w:r>
            <w:proofErr w:type="gramEnd"/>
          </w:p>
        </w:tc>
        <w:tc>
          <w:tcPr>
            <w:tcW w:w="1778" w:type="dxa"/>
          </w:tcPr>
          <w:p w:rsidR="00A9247A" w:rsidRDefault="00A9247A" w:rsidP="00A9247A">
            <w:r>
              <w:t>B-106</w:t>
            </w:r>
          </w:p>
        </w:tc>
      </w:tr>
      <w:tr w:rsidR="00A9247A" w:rsidTr="004D677D">
        <w:tc>
          <w:tcPr>
            <w:tcW w:w="1778" w:type="dxa"/>
          </w:tcPr>
          <w:p w:rsidR="00A9247A" w:rsidRDefault="00A9247A" w:rsidP="00A9247A">
            <w:r>
              <w:t>FEK564</w:t>
            </w:r>
          </w:p>
        </w:tc>
        <w:tc>
          <w:tcPr>
            <w:tcW w:w="1951" w:type="dxa"/>
          </w:tcPr>
          <w:p w:rsidR="00A9247A" w:rsidRDefault="00A9247A" w:rsidP="00A9247A">
            <w:r>
              <w:t>Kurumsal Finans</w:t>
            </w:r>
          </w:p>
        </w:tc>
        <w:tc>
          <w:tcPr>
            <w:tcW w:w="1777" w:type="dxa"/>
          </w:tcPr>
          <w:p w:rsidR="00A9247A" w:rsidRDefault="00C22262" w:rsidP="00A9247A">
            <w:r>
              <w:t>11.06.2015</w:t>
            </w:r>
          </w:p>
        </w:tc>
        <w:tc>
          <w:tcPr>
            <w:tcW w:w="1778" w:type="dxa"/>
          </w:tcPr>
          <w:p w:rsidR="00A9247A" w:rsidRDefault="00A9247A" w:rsidP="00A9247A">
            <w:proofErr w:type="gramStart"/>
            <w:r>
              <w:t>14:00</w:t>
            </w:r>
            <w:proofErr w:type="gramEnd"/>
          </w:p>
        </w:tc>
        <w:tc>
          <w:tcPr>
            <w:tcW w:w="1778" w:type="dxa"/>
          </w:tcPr>
          <w:p w:rsidR="00A9247A" w:rsidRDefault="00A9247A" w:rsidP="00A9247A">
            <w:r>
              <w:t>B-106</w:t>
            </w:r>
          </w:p>
        </w:tc>
      </w:tr>
      <w:tr w:rsidR="00A9247A" w:rsidTr="004D677D">
        <w:tc>
          <w:tcPr>
            <w:tcW w:w="1778" w:type="dxa"/>
          </w:tcPr>
          <w:p w:rsidR="00A9247A" w:rsidRDefault="00A9247A" w:rsidP="00A9247A">
            <w:r>
              <w:t>FEK552</w:t>
            </w:r>
          </w:p>
        </w:tc>
        <w:tc>
          <w:tcPr>
            <w:tcW w:w="1951" w:type="dxa"/>
          </w:tcPr>
          <w:p w:rsidR="00A9247A" w:rsidRDefault="00A9247A" w:rsidP="00A9247A">
            <w:r>
              <w:t>Uygulamalı Finansal Ekonometri</w:t>
            </w:r>
          </w:p>
        </w:tc>
        <w:tc>
          <w:tcPr>
            <w:tcW w:w="1777" w:type="dxa"/>
          </w:tcPr>
          <w:p w:rsidR="00A9247A" w:rsidRDefault="00C22262" w:rsidP="00A9247A">
            <w:r>
              <w:t>12.06.2015</w:t>
            </w:r>
          </w:p>
        </w:tc>
        <w:tc>
          <w:tcPr>
            <w:tcW w:w="1778" w:type="dxa"/>
          </w:tcPr>
          <w:p w:rsidR="00A9247A" w:rsidRDefault="00A9247A" w:rsidP="00A9247A">
            <w:proofErr w:type="gramStart"/>
            <w:r>
              <w:t>14:00</w:t>
            </w:r>
            <w:proofErr w:type="gramEnd"/>
          </w:p>
        </w:tc>
        <w:tc>
          <w:tcPr>
            <w:tcW w:w="1778" w:type="dxa"/>
          </w:tcPr>
          <w:p w:rsidR="00A9247A" w:rsidRDefault="00A9247A" w:rsidP="00A9247A">
            <w:r>
              <w:t>B-106</w:t>
            </w:r>
          </w:p>
        </w:tc>
      </w:tr>
    </w:tbl>
    <w:p w:rsidR="004079B8" w:rsidRDefault="004079B8"/>
    <w:sectPr w:rsidR="004079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61" w:rsidRDefault="00F64961" w:rsidP="004079B8">
      <w:pPr>
        <w:spacing w:after="0" w:line="240" w:lineRule="auto"/>
      </w:pPr>
      <w:r>
        <w:separator/>
      </w:r>
    </w:p>
  </w:endnote>
  <w:endnote w:type="continuationSeparator" w:id="0">
    <w:p w:rsidR="00F64961" w:rsidRDefault="00F64961" w:rsidP="0040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61" w:rsidRDefault="00F64961" w:rsidP="004079B8">
      <w:pPr>
        <w:spacing w:after="0" w:line="240" w:lineRule="auto"/>
      </w:pPr>
      <w:r>
        <w:separator/>
      </w:r>
    </w:p>
  </w:footnote>
  <w:footnote w:type="continuationSeparator" w:id="0">
    <w:p w:rsidR="00F64961" w:rsidRDefault="00F64961" w:rsidP="0040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B8" w:rsidRDefault="004079B8">
    <w:pPr>
      <w:pStyle w:val="stbilgi"/>
    </w:pPr>
  </w:p>
  <w:p w:rsidR="004079B8" w:rsidRDefault="004079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B1"/>
    <w:rsid w:val="000363BF"/>
    <w:rsid w:val="00135371"/>
    <w:rsid w:val="002511FE"/>
    <w:rsid w:val="00316DF3"/>
    <w:rsid w:val="003B3D0B"/>
    <w:rsid w:val="004079B8"/>
    <w:rsid w:val="00750FD3"/>
    <w:rsid w:val="007A7BB1"/>
    <w:rsid w:val="00A672FA"/>
    <w:rsid w:val="00A9247A"/>
    <w:rsid w:val="00AE673A"/>
    <w:rsid w:val="00C22262"/>
    <w:rsid w:val="00F3756C"/>
    <w:rsid w:val="00F6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79B8"/>
  </w:style>
  <w:style w:type="paragraph" w:styleId="Altbilgi">
    <w:name w:val="footer"/>
    <w:basedOn w:val="Normal"/>
    <w:link w:val="AltbilgiChar"/>
    <w:uiPriority w:val="99"/>
    <w:unhideWhenUsed/>
    <w:rsid w:val="0040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7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79B8"/>
  </w:style>
  <w:style w:type="paragraph" w:styleId="Altbilgi">
    <w:name w:val="footer"/>
    <w:basedOn w:val="Normal"/>
    <w:link w:val="AltbilgiChar"/>
    <w:uiPriority w:val="99"/>
    <w:unhideWhenUsed/>
    <w:rsid w:val="0040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Casper</cp:lastModifiedBy>
  <cp:revision>2</cp:revision>
  <dcterms:created xsi:type="dcterms:W3CDTF">2015-06-02T11:49:00Z</dcterms:created>
  <dcterms:modified xsi:type="dcterms:W3CDTF">2015-06-02T11:49:00Z</dcterms:modified>
</cp:coreProperties>
</file>