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B4334C" w:rsidP="009D0350">
      <w:pPr>
        <w:pStyle w:val="KonuBal"/>
        <w:rPr>
          <w:sz w:val="20"/>
          <w:lang w:val="tr-TR"/>
        </w:rPr>
      </w:pPr>
      <w:r>
        <w:rPr>
          <w:sz w:val="20"/>
          <w:lang w:val="tr-TR"/>
        </w:rPr>
        <w:t xml:space="preserve"> </w:t>
      </w:r>
      <w:r w:rsidR="00AD7F91">
        <w:rPr>
          <w:sz w:val="20"/>
          <w:lang w:val="tr-TR"/>
        </w:rPr>
        <w:t xml:space="preserve"> </w:t>
      </w:r>
      <w:r w:rsidR="000A74A3">
        <w:rPr>
          <w:sz w:val="20"/>
          <w:lang w:val="tr-TR"/>
        </w:rPr>
        <w:t xml:space="preserve">  </w:t>
      </w:r>
      <w:r w:rsidR="009D0350"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2729A2" w:rsidRPr="00BB5DB1" w:rsidRDefault="002729A2" w:rsidP="002729A2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03</w:t>
      </w:r>
      <w:r w:rsidRPr="00BB5DB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05.2017</w:t>
      </w:r>
    </w:p>
    <w:p w:rsidR="002729A2" w:rsidRPr="00BB5DB1" w:rsidRDefault="002729A2" w:rsidP="002729A2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79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2729A2" w:rsidRPr="00BB5DB1" w:rsidRDefault="002729A2" w:rsidP="002729A2">
      <w:pPr>
        <w:rPr>
          <w:b/>
          <w:sz w:val="20"/>
          <w:szCs w:val="20"/>
        </w:rPr>
      </w:pPr>
    </w:p>
    <w:p w:rsidR="002729A2" w:rsidRPr="00BB5DB1" w:rsidRDefault="002729A2" w:rsidP="002729A2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 xml:space="preserve">Enstitü Kurulu, Enstitü Müdürü </w:t>
      </w:r>
      <w:r w:rsidRPr="00F05225">
        <w:rPr>
          <w:sz w:val="20"/>
          <w:szCs w:val="20"/>
        </w:rPr>
        <w:t xml:space="preserve">Prof. Dr. </w:t>
      </w:r>
      <w:r>
        <w:rPr>
          <w:sz w:val="20"/>
          <w:szCs w:val="20"/>
        </w:rPr>
        <w:t>Mahmut BİLEN</w:t>
      </w:r>
      <w:r w:rsidRPr="00BB5DB1">
        <w:rPr>
          <w:sz w:val="20"/>
          <w:szCs w:val="20"/>
        </w:rPr>
        <w:t xml:space="preserve"> başkanlığında toplanarak gündemdeki maddeleri görüşmüş ve aşağıdaki kararları almıştır.</w:t>
      </w:r>
    </w:p>
    <w:p w:rsidR="009D0350" w:rsidRPr="00BB5DB1" w:rsidRDefault="009D0350" w:rsidP="009D0350">
      <w:pPr>
        <w:jc w:val="both"/>
        <w:rPr>
          <w:sz w:val="20"/>
          <w:szCs w:val="20"/>
        </w:rPr>
      </w:pPr>
    </w:p>
    <w:p w:rsidR="009D0350" w:rsidRPr="00BB5DB1" w:rsidRDefault="009D0350" w:rsidP="009D0350"/>
    <w:p w:rsidR="009D0350" w:rsidRPr="00BB5DB1" w:rsidRDefault="009D0350" w:rsidP="00AE40BD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 w:rsidR="00AE40BD" w:rsidRPr="00BB5DB1">
        <w:rPr>
          <w:b/>
          <w:sz w:val="18"/>
          <w:szCs w:val="18"/>
        </w:rPr>
        <w:tab/>
      </w:r>
      <w:r w:rsidR="00AE40BD" w:rsidRPr="00BB5DB1">
        <w:rPr>
          <w:b/>
          <w:sz w:val="18"/>
          <w:szCs w:val="18"/>
        </w:rPr>
        <w:tab/>
      </w:r>
      <w:r w:rsidR="00AE40BD" w:rsidRPr="00BB5DB1">
        <w:rPr>
          <w:b/>
          <w:sz w:val="18"/>
          <w:szCs w:val="18"/>
        </w:rPr>
        <w:tab/>
      </w:r>
      <w:r w:rsidR="00AE40BD" w:rsidRPr="00BB5DB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7640FD" w:rsidRDefault="007640FD" w:rsidP="007640FD">
      <w:pPr>
        <w:rPr>
          <w:sz w:val="20"/>
          <w:szCs w:val="20"/>
          <w:lang w:val="fr-FR"/>
        </w:rPr>
      </w:pPr>
    </w:p>
    <w:p w:rsidR="00AA6E01" w:rsidRDefault="0050630F" w:rsidP="00AA6E0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Prof. Dr. Mahmut BİLEN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AA6E01">
        <w:rPr>
          <w:sz w:val="20"/>
          <w:szCs w:val="20"/>
          <w:lang w:val="fr-FR"/>
        </w:rPr>
        <w:tab/>
        <w:t xml:space="preserve">Prof. Dr. </w:t>
      </w:r>
      <w:proofErr w:type="spellStart"/>
      <w:r w:rsidR="00AA6E01">
        <w:rPr>
          <w:sz w:val="20"/>
          <w:szCs w:val="20"/>
          <w:lang w:val="fr-FR"/>
        </w:rPr>
        <w:t>Fuat</w:t>
      </w:r>
      <w:proofErr w:type="spellEnd"/>
      <w:r w:rsidR="00AA6E01">
        <w:rPr>
          <w:sz w:val="20"/>
          <w:szCs w:val="20"/>
          <w:lang w:val="fr-FR"/>
        </w:rPr>
        <w:t xml:space="preserve"> AYDIN</w:t>
      </w:r>
    </w:p>
    <w:p w:rsidR="0050630F" w:rsidRDefault="0050630F" w:rsidP="00AA6E01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Dr. </w:t>
      </w:r>
      <w:proofErr w:type="spellStart"/>
      <w:r>
        <w:rPr>
          <w:sz w:val="20"/>
          <w:szCs w:val="20"/>
          <w:lang w:val="fr-FR"/>
        </w:rPr>
        <w:t>Haşim</w:t>
      </w:r>
      <w:proofErr w:type="spellEnd"/>
      <w:r>
        <w:rPr>
          <w:sz w:val="20"/>
          <w:szCs w:val="20"/>
          <w:lang w:val="fr-FR"/>
        </w:rPr>
        <w:t xml:space="preserve"> ŞAHİN</w:t>
      </w:r>
      <w:r w:rsidR="00AA6E01">
        <w:rPr>
          <w:sz w:val="20"/>
          <w:szCs w:val="20"/>
          <w:lang w:val="fr-FR"/>
        </w:rPr>
        <w:tab/>
      </w:r>
      <w:r w:rsidR="00AA6E01">
        <w:rPr>
          <w:sz w:val="20"/>
          <w:szCs w:val="20"/>
          <w:lang w:val="fr-FR"/>
        </w:rPr>
        <w:tab/>
      </w:r>
      <w:r w:rsidR="00AA6E01">
        <w:rPr>
          <w:sz w:val="20"/>
          <w:szCs w:val="20"/>
          <w:lang w:val="fr-FR"/>
        </w:rPr>
        <w:tab/>
      </w:r>
      <w:r w:rsidR="00AA6E01">
        <w:rPr>
          <w:sz w:val="20"/>
          <w:szCs w:val="20"/>
          <w:lang w:val="fr-FR"/>
        </w:rPr>
        <w:tab/>
      </w:r>
      <w:r w:rsidR="00AA6E01">
        <w:rPr>
          <w:sz w:val="20"/>
          <w:szCs w:val="20"/>
          <w:lang w:val="fr-FR"/>
        </w:rPr>
        <w:tab/>
      </w:r>
      <w:proofErr w:type="spellStart"/>
      <w:r w:rsidR="00AA6E01">
        <w:rPr>
          <w:sz w:val="20"/>
          <w:szCs w:val="20"/>
          <w:lang w:val="fr-FR"/>
        </w:rPr>
        <w:t>Yrd</w:t>
      </w:r>
      <w:proofErr w:type="spellEnd"/>
      <w:r w:rsidR="00AA6E01">
        <w:rPr>
          <w:sz w:val="20"/>
          <w:szCs w:val="20"/>
          <w:lang w:val="fr-FR"/>
        </w:rPr>
        <w:t xml:space="preserve">. </w:t>
      </w:r>
      <w:proofErr w:type="spellStart"/>
      <w:r w:rsidR="00AA6E01">
        <w:rPr>
          <w:sz w:val="20"/>
          <w:szCs w:val="20"/>
          <w:lang w:val="fr-FR"/>
        </w:rPr>
        <w:t>Doç</w:t>
      </w:r>
      <w:proofErr w:type="spellEnd"/>
      <w:r w:rsidR="00AA6E01">
        <w:rPr>
          <w:sz w:val="20"/>
          <w:szCs w:val="20"/>
          <w:lang w:val="fr-FR"/>
        </w:rPr>
        <w:t xml:space="preserve">. Dr. </w:t>
      </w:r>
      <w:proofErr w:type="spellStart"/>
      <w:r w:rsidR="00AA6E01">
        <w:rPr>
          <w:sz w:val="20"/>
          <w:szCs w:val="20"/>
          <w:lang w:val="fr-FR"/>
        </w:rPr>
        <w:t>Nurullah</w:t>
      </w:r>
      <w:proofErr w:type="spellEnd"/>
      <w:r w:rsidR="00AA6E01">
        <w:rPr>
          <w:sz w:val="20"/>
          <w:szCs w:val="20"/>
          <w:lang w:val="fr-FR"/>
        </w:rPr>
        <w:t xml:space="preserve"> ALTUN</w:t>
      </w:r>
    </w:p>
    <w:p w:rsidR="00AA6E01" w:rsidRDefault="0050630F" w:rsidP="00AA6E01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Yrd</w:t>
      </w:r>
      <w:proofErr w:type="spellEnd"/>
      <w:r>
        <w:rPr>
          <w:sz w:val="20"/>
          <w:szCs w:val="20"/>
          <w:lang w:val="fr-FR"/>
        </w:rPr>
        <w:t xml:space="preserve">. </w:t>
      </w: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Dr. </w:t>
      </w:r>
      <w:proofErr w:type="spellStart"/>
      <w:r>
        <w:rPr>
          <w:sz w:val="20"/>
          <w:szCs w:val="20"/>
          <w:lang w:val="fr-FR"/>
        </w:rPr>
        <w:t>Kadir</w:t>
      </w:r>
      <w:proofErr w:type="spellEnd"/>
      <w:r>
        <w:rPr>
          <w:sz w:val="20"/>
          <w:szCs w:val="20"/>
          <w:lang w:val="fr-FR"/>
        </w:rPr>
        <w:t xml:space="preserve"> ÜÇAY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AA6E01">
        <w:rPr>
          <w:sz w:val="20"/>
          <w:szCs w:val="20"/>
          <w:lang w:val="fr-FR"/>
        </w:rPr>
        <w:t xml:space="preserve">Prof. Dr. </w:t>
      </w:r>
      <w:proofErr w:type="spellStart"/>
      <w:r w:rsidR="00AA6E01">
        <w:rPr>
          <w:sz w:val="20"/>
          <w:szCs w:val="20"/>
          <w:lang w:val="fr-FR"/>
        </w:rPr>
        <w:t>Aytekin</w:t>
      </w:r>
      <w:proofErr w:type="spellEnd"/>
      <w:r w:rsidR="00AA6E01">
        <w:rPr>
          <w:sz w:val="20"/>
          <w:szCs w:val="20"/>
          <w:lang w:val="fr-FR"/>
        </w:rPr>
        <w:t xml:space="preserve"> İŞMAN</w:t>
      </w:r>
    </w:p>
    <w:p w:rsidR="00AA6E01" w:rsidRDefault="0050630F" w:rsidP="00AA6E0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Remzi</w:t>
      </w:r>
      <w:proofErr w:type="spellEnd"/>
      <w:r>
        <w:rPr>
          <w:sz w:val="20"/>
          <w:szCs w:val="20"/>
          <w:lang w:val="fr-FR"/>
        </w:rPr>
        <w:t xml:space="preserve"> ALTUNIŞIK</w:t>
      </w:r>
      <w:r w:rsidR="00AA6E01">
        <w:rPr>
          <w:sz w:val="20"/>
          <w:szCs w:val="20"/>
          <w:lang w:val="fr-FR"/>
        </w:rPr>
        <w:tab/>
      </w:r>
      <w:r w:rsidR="00AA6E01">
        <w:rPr>
          <w:sz w:val="20"/>
          <w:szCs w:val="20"/>
          <w:lang w:val="fr-FR"/>
        </w:rPr>
        <w:tab/>
      </w:r>
      <w:r w:rsidR="00AA6E01">
        <w:rPr>
          <w:sz w:val="20"/>
          <w:szCs w:val="20"/>
          <w:lang w:val="fr-FR"/>
        </w:rPr>
        <w:tab/>
      </w:r>
      <w:bookmarkStart w:id="0" w:name="_GoBack"/>
      <w:bookmarkEnd w:id="0"/>
      <w:r w:rsidR="00AA6E01">
        <w:rPr>
          <w:sz w:val="20"/>
          <w:szCs w:val="20"/>
          <w:lang w:val="fr-FR"/>
        </w:rPr>
        <w:tab/>
        <w:t>Prof. Dr. Hamza GÜNDOĞDU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Hacı</w:t>
      </w:r>
      <w:proofErr w:type="spellEnd"/>
      <w:r>
        <w:rPr>
          <w:sz w:val="20"/>
          <w:szCs w:val="20"/>
          <w:lang w:val="fr-FR"/>
        </w:rPr>
        <w:t xml:space="preserve"> Mehmet GÜNAY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Ekrem</w:t>
      </w:r>
      <w:proofErr w:type="spellEnd"/>
      <w:r>
        <w:rPr>
          <w:sz w:val="20"/>
          <w:szCs w:val="20"/>
          <w:lang w:val="fr-FR"/>
        </w:rPr>
        <w:t xml:space="preserve"> GÜL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Prof.</w:t>
      </w:r>
      <w:r w:rsidR="00BD63C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Dr. Arif BİLGİN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Davut</w:t>
      </w:r>
      <w:proofErr w:type="spellEnd"/>
      <w:r>
        <w:rPr>
          <w:sz w:val="20"/>
          <w:szCs w:val="20"/>
          <w:lang w:val="fr-FR"/>
        </w:rPr>
        <w:t xml:space="preserve"> DURSUN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Adem</w:t>
      </w:r>
      <w:proofErr w:type="spellEnd"/>
      <w:r>
        <w:rPr>
          <w:sz w:val="20"/>
          <w:szCs w:val="20"/>
          <w:lang w:val="fr-FR"/>
        </w:rPr>
        <w:t xml:space="preserve"> UĞUR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Prof.</w:t>
      </w:r>
      <w:r w:rsidR="00BD63C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Dr.</w:t>
      </w:r>
      <w:r w:rsidR="00BD63C2"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Levent</w:t>
      </w:r>
      <w:proofErr w:type="spellEnd"/>
      <w:r>
        <w:rPr>
          <w:sz w:val="20"/>
          <w:szCs w:val="20"/>
          <w:lang w:val="fr-FR"/>
        </w:rPr>
        <w:t xml:space="preserve"> ÖZTÜRK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>. Dr. Ali BALCI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Zikri</w:t>
      </w:r>
      <w:proofErr w:type="spellEnd"/>
      <w:r>
        <w:rPr>
          <w:sz w:val="20"/>
          <w:szCs w:val="20"/>
          <w:lang w:val="fr-FR"/>
        </w:rPr>
        <w:t xml:space="preserve"> TURAN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Prof. Dr. Mustafa Kemal ŞAN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Prof. Dr. Arif ÜNAL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</w:t>
      </w:r>
      <w:proofErr w:type="spellStart"/>
      <w:r>
        <w:rPr>
          <w:sz w:val="20"/>
          <w:szCs w:val="20"/>
          <w:lang w:val="fr-FR"/>
        </w:rPr>
        <w:t>Neslihan</w:t>
      </w:r>
      <w:proofErr w:type="spellEnd"/>
      <w:r>
        <w:rPr>
          <w:sz w:val="20"/>
          <w:szCs w:val="20"/>
          <w:lang w:val="fr-FR"/>
        </w:rPr>
        <w:t xml:space="preserve"> ÖZGENÇ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Yrd</w:t>
      </w:r>
      <w:proofErr w:type="spellEnd"/>
      <w:r>
        <w:rPr>
          <w:sz w:val="20"/>
          <w:szCs w:val="20"/>
          <w:lang w:val="fr-FR"/>
        </w:rPr>
        <w:t xml:space="preserve">. </w:t>
      </w: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Dr. </w:t>
      </w:r>
      <w:proofErr w:type="spellStart"/>
      <w:r>
        <w:rPr>
          <w:sz w:val="20"/>
          <w:szCs w:val="20"/>
          <w:lang w:val="fr-FR"/>
        </w:rPr>
        <w:t>Tufan</w:t>
      </w:r>
      <w:proofErr w:type="spellEnd"/>
      <w:r>
        <w:rPr>
          <w:sz w:val="20"/>
          <w:szCs w:val="20"/>
          <w:lang w:val="fr-FR"/>
        </w:rPr>
        <w:t xml:space="preserve"> ÇÖTOK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Orhan</w:t>
      </w:r>
      <w:proofErr w:type="spellEnd"/>
      <w:r>
        <w:rPr>
          <w:sz w:val="20"/>
          <w:szCs w:val="20"/>
          <w:lang w:val="fr-FR"/>
        </w:rPr>
        <w:t xml:space="preserve"> BATMAN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Yrd</w:t>
      </w:r>
      <w:proofErr w:type="spellEnd"/>
      <w:r>
        <w:rPr>
          <w:sz w:val="20"/>
          <w:szCs w:val="20"/>
          <w:lang w:val="fr-FR"/>
        </w:rPr>
        <w:t xml:space="preserve">. </w:t>
      </w: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Dr. </w:t>
      </w:r>
      <w:proofErr w:type="spellStart"/>
      <w:r>
        <w:rPr>
          <w:sz w:val="20"/>
          <w:szCs w:val="20"/>
          <w:lang w:val="fr-FR"/>
        </w:rPr>
        <w:t>Kerem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Cenk</w:t>
      </w:r>
      <w:proofErr w:type="spellEnd"/>
      <w:r>
        <w:rPr>
          <w:sz w:val="20"/>
          <w:szCs w:val="20"/>
          <w:lang w:val="fr-FR"/>
        </w:rPr>
        <w:t xml:space="preserve"> YILMAZ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Dr. </w:t>
      </w:r>
      <w:proofErr w:type="spellStart"/>
      <w:r>
        <w:rPr>
          <w:sz w:val="20"/>
          <w:szCs w:val="20"/>
          <w:lang w:val="fr-FR"/>
        </w:rPr>
        <w:t>Zerrin</w:t>
      </w:r>
      <w:proofErr w:type="spellEnd"/>
      <w:r>
        <w:rPr>
          <w:sz w:val="20"/>
          <w:szCs w:val="20"/>
          <w:lang w:val="fr-FR"/>
        </w:rPr>
        <w:t xml:space="preserve"> KARAKUZULU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Dr. </w:t>
      </w:r>
      <w:proofErr w:type="spellStart"/>
      <w:r>
        <w:rPr>
          <w:sz w:val="20"/>
          <w:szCs w:val="20"/>
          <w:lang w:val="fr-FR"/>
        </w:rPr>
        <w:t>Hüseyin</w:t>
      </w:r>
      <w:proofErr w:type="spellEnd"/>
      <w:r>
        <w:rPr>
          <w:sz w:val="20"/>
          <w:szCs w:val="20"/>
          <w:lang w:val="fr-FR"/>
        </w:rPr>
        <w:t xml:space="preserve"> ERSOY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Yrd</w:t>
      </w:r>
      <w:proofErr w:type="spellEnd"/>
      <w:r>
        <w:rPr>
          <w:sz w:val="20"/>
          <w:szCs w:val="20"/>
          <w:lang w:val="fr-FR"/>
        </w:rPr>
        <w:t xml:space="preserve">. </w:t>
      </w: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</w:t>
      </w:r>
      <w:proofErr w:type="spellStart"/>
      <w:r>
        <w:rPr>
          <w:sz w:val="20"/>
          <w:szCs w:val="20"/>
          <w:lang w:val="fr-FR"/>
        </w:rPr>
        <w:t>Mesude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Hülya</w:t>
      </w:r>
      <w:proofErr w:type="spellEnd"/>
      <w:r>
        <w:rPr>
          <w:sz w:val="20"/>
          <w:szCs w:val="20"/>
          <w:lang w:val="fr-FR"/>
        </w:rPr>
        <w:t xml:space="preserve"> DOĞRU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</w:t>
      </w:r>
      <w:proofErr w:type="spellStart"/>
      <w:r>
        <w:rPr>
          <w:sz w:val="20"/>
          <w:szCs w:val="20"/>
          <w:lang w:val="fr-FR"/>
        </w:rPr>
        <w:t>Buket</w:t>
      </w:r>
      <w:proofErr w:type="spellEnd"/>
      <w:r>
        <w:rPr>
          <w:sz w:val="20"/>
          <w:szCs w:val="20"/>
          <w:lang w:val="fr-FR"/>
        </w:rPr>
        <w:t xml:space="preserve"> ACARTÜRK AKYURTLAKLI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Türker</w:t>
      </w:r>
      <w:proofErr w:type="spellEnd"/>
      <w:r>
        <w:rPr>
          <w:sz w:val="20"/>
          <w:szCs w:val="20"/>
          <w:lang w:val="fr-FR"/>
        </w:rPr>
        <w:t xml:space="preserve"> BAŞ</w:t>
      </w:r>
      <w:r>
        <w:rPr>
          <w:sz w:val="20"/>
          <w:szCs w:val="20"/>
          <w:lang w:val="fr-FR"/>
        </w:rPr>
        <w:tab/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Dr. </w:t>
      </w:r>
      <w:proofErr w:type="spellStart"/>
      <w:r>
        <w:rPr>
          <w:sz w:val="20"/>
          <w:szCs w:val="20"/>
          <w:lang w:val="fr-FR"/>
        </w:rPr>
        <w:t>Hakan</w:t>
      </w:r>
      <w:proofErr w:type="spellEnd"/>
      <w:r>
        <w:rPr>
          <w:sz w:val="20"/>
          <w:szCs w:val="20"/>
          <w:lang w:val="fr-FR"/>
        </w:rPr>
        <w:t xml:space="preserve"> TUNAHAN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Erman</w:t>
      </w:r>
      <w:proofErr w:type="spellEnd"/>
      <w:r>
        <w:rPr>
          <w:sz w:val="20"/>
          <w:szCs w:val="20"/>
          <w:lang w:val="fr-FR"/>
        </w:rPr>
        <w:t xml:space="preserve"> COŞKUN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>. Dr. Yusuf GENÇ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Prof.Dr</w:t>
      </w:r>
      <w:proofErr w:type="spellEnd"/>
      <w:r>
        <w:rPr>
          <w:sz w:val="20"/>
          <w:szCs w:val="20"/>
          <w:lang w:val="fr-FR"/>
        </w:rPr>
        <w:t xml:space="preserve">.. </w:t>
      </w:r>
      <w:proofErr w:type="spellStart"/>
      <w:r>
        <w:rPr>
          <w:sz w:val="20"/>
          <w:szCs w:val="20"/>
          <w:lang w:val="fr-FR"/>
        </w:rPr>
        <w:t>Şuayyip</w:t>
      </w:r>
      <w:proofErr w:type="spellEnd"/>
      <w:r>
        <w:rPr>
          <w:sz w:val="20"/>
          <w:szCs w:val="20"/>
          <w:lang w:val="fr-FR"/>
        </w:rPr>
        <w:t xml:space="preserve"> ÇALIŞ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Dr. </w:t>
      </w:r>
      <w:proofErr w:type="spellStart"/>
      <w:r>
        <w:rPr>
          <w:sz w:val="20"/>
          <w:szCs w:val="20"/>
          <w:lang w:val="fr-FR"/>
        </w:rPr>
        <w:t>Şakir</w:t>
      </w:r>
      <w:proofErr w:type="spellEnd"/>
      <w:r>
        <w:rPr>
          <w:sz w:val="20"/>
          <w:szCs w:val="20"/>
          <w:lang w:val="fr-FR"/>
        </w:rPr>
        <w:t xml:space="preserve"> GÖRMÜŞ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Nilgün</w:t>
      </w:r>
      <w:proofErr w:type="spellEnd"/>
      <w:r>
        <w:rPr>
          <w:sz w:val="20"/>
          <w:szCs w:val="20"/>
          <w:lang w:val="fr-FR"/>
        </w:rPr>
        <w:t xml:space="preserve"> SAZAK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Metin</w:t>
      </w:r>
      <w:proofErr w:type="spellEnd"/>
      <w:r>
        <w:rPr>
          <w:sz w:val="20"/>
          <w:szCs w:val="20"/>
          <w:lang w:val="fr-FR"/>
        </w:rPr>
        <w:t xml:space="preserve"> IŞIK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Besim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Fatih</w:t>
      </w:r>
      <w:proofErr w:type="spellEnd"/>
      <w:r>
        <w:rPr>
          <w:sz w:val="20"/>
          <w:szCs w:val="20"/>
          <w:lang w:val="fr-FR"/>
        </w:rPr>
        <w:t xml:space="preserve"> DELLALOĞLU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Prof. Dr. Süleyman Can KURNAZ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Prof. Dr. </w:t>
      </w:r>
      <w:proofErr w:type="spellStart"/>
      <w:r>
        <w:rPr>
          <w:sz w:val="20"/>
          <w:szCs w:val="20"/>
          <w:lang w:val="fr-FR"/>
        </w:rPr>
        <w:t>Nevzat</w:t>
      </w:r>
      <w:proofErr w:type="spellEnd"/>
      <w:r>
        <w:rPr>
          <w:sz w:val="20"/>
          <w:szCs w:val="20"/>
          <w:lang w:val="fr-FR"/>
        </w:rPr>
        <w:t xml:space="preserve"> MİRZEOĞLU</w:t>
      </w:r>
    </w:p>
    <w:p w:rsidR="0050630F" w:rsidRDefault="0050630F" w:rsidP="0050630F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Doç</w:t>
      </w:r>
      <w:proofErr w:type="spellEnd"/>
      <w:r>
        <w:rPr>
          <w:sz w:val="20"/>
          <w:szCs w:val="20"/>
          <w:lang w:val="fr-FR"/>
        </w:rPr>
        <w:t xml:space="preserve">. Dr. </w:t>
      </w:r>
      <w:proofErr w:type="spellStart"/>
      <w:r>
        <w:rPr>
          <w:sz w:val="20"/>
          <w:szCs w:val="20"/>
          <w:lang w:val="fr-FR"/>
        </w:rPr>
        <w:t>Veli</w:t>
      </w:r>
      <w:proofErr w:type="spellEnd"/>
      <w:r>
        <w:rPr>
          <w:sz w:val="20"/>
          <w:szCs w:val="20"/>
          <w:lang w:val="fr-FR"/>
        </w:rPr>
        <w:t xml:space="preserve"> YILANCI</w:t>
      </w:r>
    </w:p>
    <w:p w:rsidR="0050630F" w:rsidRDefault="0050630F" w:rsidP="0050630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Prof.</w:t>
      </w:r>
      <w:r w:rsidR="00BD63C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Dr.</w:t>
      </w:r>
      <w:r w:rsidR="00BD63C2"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Süreyya</w:t>
      </w:r>
      <w:proofErr w:type="spellEnd"/>
      <w:r>
        <w:rPr>
          <w:sz w:val="20"/>
          <w:szCs w:val="20"/>
          <w:lang w:val="fr-FR"/>
        </w:rPr>
        <w:t xml:space="preserve"> ÇAKIR</w:t>
      </w:r>
    </w:p>
    <w:p w:rsidR="0050630F" w:rsidRDefault="0050630F" w:rsidP="0050630F">
      <w:pPr>
        <w:rPr>
          <w:sz w:val="20"/>
          <w:szCs w:val="20"/>
          <w:lang w:val="fr-FR"/>
        </w:rPr>
      </w:pPr>
    </w:p>
    <w:p w:rsidR="0050630F" w:rsidRDefault="0050630F" w:rsidP="0050630F">
      <w:pPr>
        <w:rPr>
          <w:sz w:val="20"/>
          <w:szCs w:val="20"/>
          <w:lang w:val="fr-FR"/>
        </w:rPr>
      </w:pPr>
    </w:p>
    <w:p w:rsidR="0050630F" w:rsidRDefault="0050630F" w:rsidP="0050630F">
      <w:pPr>
        <w:rPr>
          <w:sz w:val="20"/>
          <w:szCs w:val="20"/>
          <w:lang w:val="fr-FR"/>
        </w:rPr>
      </w:pPr>
    </w:p>
    <w:p w:rsidR="0050630F" w:rsidRDefault="0050630F" w:rsidP="0050630F">
      <w:pPr>
        <w:rPr>
          <w:sz w:val="20"/>
          <w:szCs w:val="20"/>
          <w:lang w:val="fr-FR"/>
        </w:rPr>
      </w:pPr>
    </w:p>
    <w:p w:rsidR="0050630F" w:rsidRDefault="0050630F" w:rsidP="0050630F">
      <w:pPr>
        <w:rPr>
          <w:sz w:val="20"/>
          <w:szCs w:val="20"/>
          <w:lang w:val="fr-FR"/>
        </w:rPr>
      </w:pPr>
    </w:p>
    <w:p w:rsidR="0050630F" w:rsidRDefault="0050630F" w:rsidP="0050630F">
      <w:pPr>
        <w:rPr>
          <w:sz w:val="20"/>
          <w:szCs w:val="20"/>
          <w:lang w:val="fr-FR"/>
        </w:rPr>
      </w:pPr>
    </w:p>
    <w:p w:rsidR="0050630F" w:rsidRDefault="0050630F" w:rsidP="0050630F">
      <w:pPr>
        <w:rPr>
          <w:sz w:val="20"/>
          <w:szCs w:val="20"/>
          <w:lang w:val="fr-FR"/>
        </w:rPr>
      </w:pPr>
    </w:p>
    <w:p w:rsidR="0050630F" w:rsidRDefault="0050630F" w:rsidP="0050630F">
      <w:pPr>
        <w:rPr>
          <w:sz w:val="20"/>
          <w:szCs w:val="20"/>
          <w:lang w:val="fr-FR"/>
        </w:rPr>
      </w:pPr>
    </w:p>
    <w:p w:rsidR="009D0350" w:rsidRPr="00BB5DB1" w:rsidRDefault="009D0350" w:rsidP="0050630F">
      <w:pPr>
        <w:rPr>
          <w:sz w:val="20"/>
          <w:szCs w:val="20"/>
          <w:lang w:val="fr-FR"/>
        </w:rPr>
      </w:pPr>
      <w:r w:rsidRPr="00BB5DB1">
        <w:rPr>
          <w:sz w:val="20"/>
          <w:szCs w:val="20"/>
          <w:lang w:val="fr-FR"/>
        </w:rPr>
        <w:tab/>
      </w:r>
      <w:r w:rsidRPr="00BB5DB1">
        <w:rPr>
          <w:sz w:val="20"/>
          <w:szCs w:val="20"/>
          <w:lang w:val="fr-FR"/>
        </w:rPr>
        <w:tab/>
      </w:r>
      <w:r w:rsidRPr="00BB5DB1">
        <w:rPr>
          <w:sz w:val="20"/>
          <w:szCs w:val="20"/>
          <w:lang w:val="fr-FR"/>
        </w:rPr>
        <w:tab/>
      </w:r>
      <w:r w:rsidR="006569C0" w:rsidRPr="00BB5DB1">
        <w:rPr>
          <w:sz w:val="20"/>
          <w:szCs w:val="20"/>
          <w:lang w:val="fr-FR"/>
        </w:rPr>
        <w:tab/>
      </w:r>
      <w:r w:rsidR="006569C0" w:rsidRPr="00BB5DB1">
        <w:rPr>
          <w:sz w:val="20"/>
          <w:szCs w:val="20"/>
          <w:lang w:val="fr-FR"/>
        </w:rPr>
        <w:tab/>
      </w:r>
      <w:r w:rsidR="00CD51EA" w:rsidRPr="00BB5DB1">
        <w:rPr>
          <w:sz w:val="20"/>
          <w:szCs w:val="20"/>
          <w:lang w:val="fr-FR"/>
        </w:rPr>
        <w:tab/>
      </w:r>
    </w:p>
    <w:p w:rsidR="00166DC1" w:rsidRDefault="00166DC1" w:rsidP="00166DC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 </w:t>
      </w:r>
      <w:r w:rsidRPr="005525A3">
        <w:rPr>
          <w:b/>
          <w:color w:val="000000"/>
          <w:sz w:val="22"/>
          <w:szCs w:val="22"/>
        </w:rPr>
        <w:t>-</w:t>
      </w:r>
      <w:r w:rsidRPr="00435B1B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Sosyal Bilimler Enstitüsü bünyesinde “Spor Yöneticiliği”  Doktora Programı açılması konusu görüşmeye açıldı.</w:t>
      </w:r>
    </w:p>
    <w:p w:rsidR="00166DC1" w:rsidRDefault="00166DC1" w:rsidP="00166DC1">
      <w:pPr>
        <w:jc w:val="both"/>
        <w:rPr>
          <w:color w:val="000000"/>
          <w:sz w:val="22"/>
          <w:szCs w:val="22"/>
        </w:rPr>
      </w:pPr>
    </w:p>
    <w:p w:rsidR="00166DC1" w:rsidRDefault="00166DC1" w:rsidP="00166D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Yapılan görüşmeler sonunda; 2017-2018 Eğitim-Öğretim Yılı Güz Yarıyılı itibariyle Enstitümüz bünyesinde </w:t>
      </w:r>
      <w:r w:rsidRPr="00391024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Spor Yöneticiliği” </w:t>
      </w:r>
      <w:r>
        <w:rPr>
          <w:sz w:val="22"/>
          <w:szCs w:val="22"/>
        </w:rPr>
        <w:t xml:space="preserve">doktora Programının açılmasının </w:t>
      </w:r>
      <w:r w:rsidRPr="00435B1B">
        <w:rPr>
          <w:sz w:val="22"/>
          <w:szCs w:val="22"/>
        </w:rPr>
        <w:t xml:space="preserve">uygun olduğuna; gereği için Rektörlüğe arzına oy </w:t>
      </w:r>
      <w:r w:rsidR="00276776">
        <w:rPr>
          <w:sz w:val="22"/>
          <w:szCs w:val="22"/>
        </w:rPr>
        <w:t>birliği</w:t>
      </w:r>
      <w:r w:rsidR="00276776" w:rsidRPr="00435B1B">
        <w:rPr>
          <w:sz w:val="22"/>
          <w:szCs w:val="22"/>
        </w:rPr>
        <w:t xml:space="preserve"> </w:t>
      </w:r>
      <w:r w:rsidRPr="00435B1B">
        <w:rPr>
          <w:sz w:val="22"/>
          <w:szCs w:val="22"/>
        </w:rPr>
        <w:t>ile karar verildi.</w:t>
      </w:r>
    </w:p>
    <w:p w:rsidR="00166DC1" w:rsidRDefault="00166DC1" w:rsidP="002A02B2">
      <w:pPr>
        <w:jc w:val="both"/>
        <w:rPr>
          <w:b/>
          <w:sz w:val="20"/>
          <w:szCs w:val="20"/>
        </w:rPr>
      </w:pPr>
    </w:p>
    <w:p w:rsidR="00166DC1" w:rsidRDefault="00166DC1" w:rsidP="00166DC1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2 </w:t>
      </w:r>
      <w:r w:rsidRPr="005845F8">
        <w:rPr>
          <w:b/>
          <w:sz w:val="20"/>
          <w:szCs w:val="20"/>
        </w:rPr>
        <w:t>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2017-2018 Eğitim-Öğretim Yılı Güz Yarıyılı Lisansüstü Programları Baş</w:t>
      </w:r>
      <w:r w:rsidR="007638F3">
        <w:rPr>
          <w:sz w:val="22"/>
          <w:szCs w:val="22"/>
        </w:rPr>
        <w:t>vuru Koşul ve Kontenjanları</w:t>
      </w:r>
      <w:r>
        <w:rPr>
          <w:sz w:val="22"/>
          <w:szCs w:val="22"/>
        </w:rPr>
        <w:t xml:space="preserve"> görüşmeye açıldı.</w:t>
      </w:r>
    </w:p>
    <w:p w:rsidR="00166DC1" w:rsidRDefault="00166DC1" w:rsidP="00166DC1">
      <w:pPr>
        <w:jc w:val="both"/>
        <w:rPr>
          <w:sz w:val="22"/>
          <w:szCs w:val="22"/>
        </w:rPr>
      </w:pPr>
    </w:p>
    <w:p w:rsidR="00166DC1" w:rsidRDefault="00166DC1" w:rsidP="00166D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2017-2018 Eğitim-Öğretim Yılı Güz Yarıyılı Enstitümüz Lisansüstü programlarına öğrenci alımı ile ilgili başvuru koşul ve kontenjanları</w:t>
      </w:r>
      <w:r w:rsidR="007638F3">
        <w:rPr>
          <w:sz w:val="22"/>
          <w:szCs w:val="22"/>
        </w:rPr>
        <w:t>nın</w:t>
      </w:r>
      <w:r>
        <w:rPr>
          <w:sz w:val="22"/>
          <w:szCs w:val="22"/>
        </w:rPr>
        <w:t xml:space="preserve"> ekteki şekli ile uygun o</w:t>
      </w:r>
      <w:r w:rsidR="005442B4">
        <w:rPr>
          <w:sz w:val="22"/>
          <w:szCs w:val="22"/>
        </w:rPr>
        <w:t xml:space="preserve">lduğuna; gereği için Rektörlük Makamına </w:t>
      </w:r>
      <w:r>
        <w:rPr>
          <w:sz w:val="22"/>
          <w:szCs w:val="22"/>
        </w:rPr>
        <w:t>arzına oy birliği ile karar verildi.</w:t>
      </w:r>
    </w:p>
    <w:p w:rsidR="00166DC1" w:rsidRDefault="00166DC1" w:rsidP="00166DC1">
      <w:pPr>
        <w:ind w:firstLine="708"/>
        <w:jc w:val="both"/>
        <w:rPr>
          <w:sz w:val="22"/>
          <w:szCs w:val="22"/>
        </w:rPr>
      </w:pPr>
    </w:p>
    <w:p w:rsidR="00166DC1" w:rsidRDefault="00166DC1" w:rsidP="00166DC1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3 </w:t>
      </w:r>
      <w:r w:rsidRPr="005845F8">
        <w:rPr>
          <w:b/>
          <w:sz w:val="20"/>
          <w:szCs w:val="20"/>
        </w:rPr>
        <w:t>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2017-2018 Eğitim-Öğretim Yılı Lisansüstü Akademik Takvimi konuları görüşmeye açıldı.</w:t>
      </w:r>
    </w:p>
    <w:p w:rsidR="00166DC1" w:rsidRDefault="00166DC1" w:rsidP="00166DC1">
      <w:pPr>
        <w:jc w:val="both"/>
        <w:rPr>
          <w:sz w:val="22"/>
          <w:szCs w:val="22"/>
        </w:rPr>
      </w:pPr>
    </w:p>
    <w:p w:rsidR="00166DC1" w:rsidRDefault="00166DC1" w:rsidP="00166D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2017-2018 Eğitim-Öğretim Yılı Lisansüstü Akademik takviminin ekteki şekli ile uygun olduğuna; gereği için Rektörlüğe arzına oy birliği ile karar verildi.</w:t>
      </w:r>
    </w:p>
    <w:p w:rsidR="00166DC1" w:rsidRDefault="00166DC1" w:rsidP="00166DC1">
      <w:pPr>
        <w:jc w:val="both"/>
        <w:rPr>
          <w:sz w:val="22"/>
          <w:szCs w:val="22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Pr="00C06EE2">
        <w:rPr>
          <w:b/>
          <w:sz w:val="20"/>
          <w:szCs w:val="20"/>
        </w:rPr>
        <w:t>-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Sosyoloji EABD Başkanlığının 08.03.2017 tarihli ve E.11393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Sosyoloji</w:t>
      </w:r>
      <w:r w:rsidRPr="00C06EE2">
        <w:rPr>
          <w:color w:val="000000"/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programında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 ve Kimlik Tartışmaları/</w:t>
            </w:r>
            <w:proofErr w:type="spellStart"/>
            <w:r>
              <w:rPr>
                <w:sz w:val="20"/>
                <w:szCs w:val="20"/>
              </w:rPr>
              <w:t>Discussions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Idenity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515CB7" w:rsidRDefault="00515CB7" w:rsidP="00515CB7">
      <w:pPr>
        <w:jc w:val="both"/>
        <w:rPr>
          <w:sz w:val="22"/>
          <w:szCs w:val="22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5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Halkla İlişkiler ve Reklamcılık EABD Başkanlığının 24.04.2017 tarihli ve E.17535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Halkla İlişkiler ve Reklamcılık </w:t>
      </w:r>
      <w:r w:rsidRPr="00C06EE2">
        <w:rPr>
          <w:color w:val="000000"/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ve </w:t>
      </w:r>
      <w:r w:rsidRPr="00684FEE">
        <w:rPr>
          <w:b/>
          <w:color w:val="000000"/>
          <w:sz w:val="20"/>
          <w:szCs w:val="20"/>
        </w:rPr>
        <w:t>tezsiz yüksek</w:t>
      </w:r>
      <w:r>
        <w:rPr>
          <w:color w:val="000000"/>
          <w:sz w:val="20"/>
          <w:szCs w:val="20"/>
        </w:rPr>
        <w:t xml:space="preserve"> </w:t>
      </w:r>
      <w:r w:rsidRPr="00087C56">
        <w:rPr>
          <w:b/>
          <w:color w:val="000000"/>
          <w:sz w:val="20"/>
          <w:szCs w:val="20"/>
        </w:rPr>
        <w:t>lisans</w:t>
      </w:r>
      <w:r>
        <w:rPr>
          <w:color w:val="000000"/>
          <w:sz w:val="20"/>
          <w:szCs w:val="20"/>
        </w:rPr>
        <w:t xml:space="preserve"> </w:t>
      </w:r>
      <w:r w:rsidRPr="00C06EE2">
        <w:rPr>
          <w:color w:val="000000"/>
          <w:sz w:val="20"/>
          <w:szCs w:val="20"/>
        </w:rPr>
        <w:t>programında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Halkla İlişkiler ve Reklamcılık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  <w:r w:rsidR="00BE7F12">
              <w:rPr>
                <w:sz w:val="20"/>
                <w:szCs w:val="20"/>
              </w:rPr>
              <w:t>/7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Yaşamında Beden Dili/Body Language in Business Life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Pof. Dr. Metin IŞIK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Güz</w:t>
            </w:r>
          </w:p>
        </w:tc>
      </w:tr>
    </w:tbl>
    <w:p w:rsidR="00515CB7" w:rsidRDefault="00515CB7" w:rsidP="00515CB7">
      <w:pPr>
        <w:jc w:val="both"/>
        <w:rPr>
          <w:b/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6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Halkla İlişkiler ve Reklamcılık EABD Başkanlığının 24.04.2017 tarihli ve E.</w:t>
      </w:r>
      <w:r w:rsidRPr="00C06EE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7512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Pr="00C06EE2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Yılından itibaren; </w:t>
      </w:r>
      <w:r>
        <w:rPr>
          <w:color w:val="000000"/>
          <w:sz w:val="20"/>
          <w:szCs w:val="20"/>
        </w:rPr>
        <w:t xml:space="preserve">Halkla İlişkiler ve Reklamcılık Enstitü Anabilim Dalı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ve </w:t>
      </w:r>
      <w:r w:rsidRPr="00684FEE">
        <w:rPr>
          <w:b/>
          <w:color w:val="000000"/>
          <w:sz w:val="20"/>
          <w:szCs w:val="20"/>
        </w:rPr>
        <w:t>tezsiz yüksek</w:t>
      </w:r>
      <w:r>
        <w:rPr>
          <w:color w:val="000000"/>
          <w:sz w:val="20"/>
          <w:szCs w:val="20"/>
        </w:rPr>
        <w:t xml:space="preserve"> </w:t>
      </w:r>
      <w:r w:rsidRPr="00087C56">
        <w:rPr>
          <w:b/>
          <w:color w:val="000000"/>
          <w:sz w:val="20"/>
          <w:szCs w:val="20"/>
        </w:rPr>
        <w:t>lisans</w:t>
      </w:r>
      <w:r w:rsidRPr="00C06EE2">
        <w:rPr>
          <w:sz w:val="20"/>
          <w:szCs w:val="20"/>
        </w:rPr>
        <w:t xml:space="preserve"> programında açık olan ve aşağıda belirtilen derslerin </w:t>
      </w:r>
      <w:r w:rsidRPr="00C06EE2">
        <w:rPr>
          <w:b/>
          <w:sz w:val="20"/>
          <w:szCs w:val="20"/>
        </w:rPr>
        <w:t>kapatılarak</w:t>
      </w:r>
      <w:r w:rsidRPr="00C06EE2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515CB7" w:rsidRPr="00C06EE2" w:rsidRDefault="00515CB7" w:rsidP="00515CB7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155"/>
        <w:gridCol w:w="3809"/>
        <w:gridCol w:w="1238"/>
        <w:gridCol w:w="1626"/>
      </w:tblGrid>
      <w:tr w:rsidR="00515CB7" w:rsidRPr="00C06EE2" w:rsidTr="000A404F">
        <w:tc>
          <w:tcPr>
            <w:tcW w:w="9038" w:type="dxa"/>
            <w:gridSpan w:val="5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276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HIR 523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 Stratejileri ve Yaratıcı Uygulamalar</w:t>
            </w:r>
          </w:p>
        </w:tc>
        <w:tc>
          <w:tcPr>
            <w:tcW w:w="1276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IHR 511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 Stratejileri ve Yaratıcı Uygulamalar</w:t>
            </w:r>
          </w:p>
        </w:tc>
        <w:tc>
          <w:tcPr>
            <w:tcW w:w="1276" w:type="dxa"/>
          </w:tcPr>
          <w:p w:rsidR="00515CB7" w:rsidRPr="00C06EE2" w:rsidRDefault="00515CB7" w:rsidP="000A404F">
            <w:pPr>
              <w:jc w:val="center"/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</w:tr>
    </w:tbl>
    <w:p w:rsidR="00515CB7" w:rsidRDefault="00515CB7" w:rsidP="00515CB7">
      <w:pPr>
        <w:jc w:val="both"/>
        <w:rPr>
          <w:sz w:val="22"/>
          <w:szCs w:val="22"/>
        </w:rPr>
      </w:pPr>
    </w:p>
    <w:p w:rsidR="00515CB7" w:rsidRDefault="00515CB7" w:rsidP="00515CB7">
      <w:pPr>
        <w:jc w:val="both"/>
        <w:rPr>
          <w:b/>
          <w:sz w:val="20"/>
          <w:szCs w:val="20"/>
        </w:rPr>
      </w:pPr>
    </w:p>
    <w:p w:rsidR="00515CB7" w:rsidRDefault="00515CB7" w:rsidP="00515CB7">
      <w:pPr>
        <w:jc w:val="both"/>
        <w:rPr>
          <w:b/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7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Halkla İlişkiler ve Reklamcılık EABD Başkanlığının 24.04.2017 tarihli ve E.</w:t>
      </w:r>
      <w:r w:rsidRPr="00C06EE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7526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Pr="00C06EE2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lastRenderedPageBreak/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Yılından itibaren; </w:t>
      </w:r>
      <w:r>
        <w:rPr>
          <w:color w:val="000000"/>
          <w:sz w:val="20"/>
          <w:szCs w:val="20"/>
        </w:rPr>
        <w:t xml:space="preserve">Halkla İlişkiler ve Reklamcılık Enstitü Anabilim Dalı </w:t>
      </w:r>
      <w:r w:rsidRPr="00C06EE2">
        <w:rPr>
          <w:color w:val="000000"/>
          <w:sz w:val="20"/>
          <w:szCs w:val="20"/>
        </w:rPr>
        <w:t>yüksek lisans</w:t>
      </w:r>
      <w:r w:rsidRPr="00C06EE2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>yer alan derslerden Sosyal Bilimlerde Araştırma Yöntemleri dersi dışındaki diğer derslerin seçmeli olmasının</w:t>
      </w:r>
      <w:r w:rsidRPr="00C06EE2">
        <w:rPr>
          <w:sz w:val="20"/>
          <w:szCs w:val="20"/>
        </w:rPr>
        <w:t xml:space="preserve"> uygun olduğuna; gereği için Rektörlüğe arzına oy birliği ile karar verildi.</w:t>
      </w:r>
    </w:p>
    <w:p w:rsidR="00515CB7" w:rsidRDefault="00515CB7" w:rsidP="00515CB7">
      <w:pPr>
        <w:ind w:firstLine="708"/>
        <w:jc w:val="both"/>
        <w:rPr>
          <w:sz w:val="22"/>
          <w:szCs w:val="22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8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Görsel İletişim Tasarımı EASD Başkanlığının 26.04.2017 tarihli ve E.18101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>Bahar</w:t>
      </w:r>
      <w:r w:rsidRPr="00C06EE2">
        <w:rPr>
          <w:sz w:val="20"/>
          <w:szCs w:val="20"/>
        </w:rPr>
        <w:t xml:space="preserve">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Görsel İletişim Tasarımı EASD</w:t>
      </w:r>
      <w:r w:rsidRPr="00C06EE2"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C06EE2">
        <w:rPr>
          <w:color w:val="000000"/>
          <w:sz w:val="20"/>
          <w:szCs w:val="20"/>
        </w:rPr>
        <w:t>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6EE2">
              <w:rPr>
                <w:b/>
                <w:sz w:val="20"/>
                <w:szCs w:val="20"/>
              </w:rPr>
              <w:t>Ana</w:t>
            </w:r>
            <w:r>
              <w:rPr>
                <w:b/>
                <w:sz w:val="20"/>
                <w:szCs w:val="20"/>
              </w:rPr>
              <w:t>sanat</w:t>
            </w:r>
            <w:proofErr w:type="spellEnd"/>
            <w:r w:rsidRPr="00C06EE2">
              <w:rPr>
                <w:b/>
                <w:sz w:val="20"/>
                <w:szCs w:val="20"/>
              </w:rPr>
              <w:t xml:space="preserve">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Görsel İletişim ve Tasarımı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GİT 531</w:t>
            </w:r>
          </w:p>
        </w:tc>
        <w:tc>
          <w:tcPr>
            <w:tcW w:w="579" w:type="dxa"/>
            <w:vAlign w:val="center"/>
          </w:tcPr>
          <w:p w:rsidR="00515CB7" w:rsidRPr="00C06EE2" w:rsidRDefault="00B23A2D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Dijital Yayıncılık/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Digital</w:t>
            </w:r>
            <w:proofErr w:type="spellEnd"/>
            <w:r>
              <w:rPr>
                <w:sz w:val="20"/>
                <w:szCs w:val="20"/>
              </w:rPr>
              <w:t xml:space="preserve"> Publishing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Murat ERTÜRK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515CB7" w:rsidRDefault="00515CB7" w:rsidP="00515CB7">
      <w:pPr>
        <w:ind w:firstLine="708"/>
        <w:jc w:val="both"/>
        <w:rPr>
          <w:sz w:val="22"/>
          <w:szCs w:val="22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9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Kültürel Çalışmalar EABD Başkanlığının 26.04.2017 tarihli ve E.18013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</w:t>
      </w:r>
      <w:r>
        <w:rPr>
          <w:sz w:val="20"/>
          <w:szCs w:val="20"/>
        </w:rPr>
        <w:t xml:space="preserve"> Güz ve</w:t>
      </w:r>
      <w:r w:rsidRPr="00C06EE2">
        <w:rPr>
          <w:sz w:val="20"/>
          <w:szCs w:val="20"/>
        </w:rPr>
        <w:t xml:space="preserve"> </w:t>
      </w:r>
      <w:r>
        <w:rPr>
          <w:sz w:val="20"/>
          <w:szCs w:val="20"/>
        </w:rPr>
        <w:t>Bahar</w:t>
      </w:r>
      <w:r w:rsidRPr="00C06EE2">
        <w:rPr>
          <w:sz w:val="20"/>
          <w:szCs w:val="20"/>
        </w:rPr>
        <w:t xml:space="preserve"> Yarıyıl</w:t>
      </w:r>
      <w:r>
        <w:rPr>
          <w:sz w:val="20"/>
          <w:szCs w:val="20"/>
        </w:rPr>
        <w:t>lar</w:t>
      </w:r>
      <w:r w:rsidRPr="00C06EE2">
        <w:rPr>
          <w:sz w:val="20"/>
          <w:szCs w:val="20"/>
        </w:rPr>
        <w:t>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Kültürel Çalışmalar EABD</w:t>
      </w:r>
      <w:r w:rsidRPr="00C06EE2"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C06EE2">
        <w:rPr>
          <w:color w:val="000000"/>
          <w:sz w:val="20"/>
          <w:szCs w:val="20"/>
        </w:rPr>
        <w:t>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dersleri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</w:t>
            </w:r>
            <w:r>
              <w:rPr>
                <w:b/>
                <w:sz w:val="20"/>
                <w:szCs w:val="20"/>
              </w:rPr>
              <w:t>bilim</w:t>
            </w:r>
            <w:r w:rsidRPr="00C06EE2">
              <w:rPr>
                <w:b/>
                <w:sz w:val="20"/>
                <w:szCs w:val="20"/>
              </w:rPr>
              <w:t xml:space="preserve">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Kültürel Çalışmalar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Sinemasında Yazınsal Uyarlamalar/ Film </w:t>
            </w:r>
            <w:proofErr w:type="spellStart"/>
            <w:r>
              <w:rPr>
                <w:sz w:val="20"/>
                <w:szCs w:val="20"/>
              </w:rPr>
              <w:t>Adaptations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Literary</w:t>
            </w:r>
            <w:proofErr w:type="spellEnd"/>
            <w:r>
              <w:rPr>
                <w:sz w:val="20"/>
                <w:szCs w:val="20"/>
              </w:rPr>
              <w:t xml:space="preserve"> Works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Cinema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Süreyya ÇAKIR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Kültürel Çalışmalar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Gençlik </w:t>
            </w:r>
            <w:proofErr w:type="spellStart"/>
            <w:r>
              <w:rPr>
                <w:sz w:val="20"/>
                <w:szCs w:val="20"/>
              </w:rPr>
              <w:t>Altkültürleri</w:t>
            </w:r>
            <w:proofErr w:type="spellEnd"/>
            <w:r>
              <w:rPr>
                <w:sz w:val="20"/>
                <w:szCs w:val="20"/>
              </w:rPr>
              <w:t xml:space="preserve">, Medya ve Toplum/ </w:t>
            </w:r>
            <w:proofErr w:type="spellStart"/>
            <w:r>
              <w:rPr>
                <w:sz w:val="20"/>
                <w:szCs w:val="20"/>
              </w:rPr>
              <w:t>Youth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Subcultures</w:t>
            </w:r>
            <w:proofErr w:type="spellEnd"/>
            <w:r>
              <w:rPr>
                <w:sz w:val="20"/>
                <w:szCs w:val="20"/>
              </w:rPr>
              <w:t xml:space="preserve">, Media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Bülent KABAŞ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Kültürel Çalışmalar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Hikaye</w:t>
            </w:r>
            <w:proofErr w:type="gramEnd"/>
            <w:r>
              <w:rPr>
                <w:sz w:val="20"/>
                <w:szCs w:val="20"/>
              </w:rPr>
              <w:t xml:space="preserve"> Anlatımı ve Form/ </w:t>
            </w:r>
            <w:proofErr w:type="spellStart"/>
            <w:r>
              <w:rPr>
                <w:sz w:val="20"/>
                <w:szCs w:val="20"/>
              </w:rPr>
              <w:t>Storytelling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Form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Burak DELİER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Kültürel Çalışmalar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Hikaye</w:t>
            </w:r>
            <w:proofErr w:type="gramEnd"/>
            <w:r>
              <w:rPr>
                <w:sz w:val="20"/>
                <w:szCs w:val="20"/>
              </w:rPr>
              <w:t xml:space="preserve"> Anlatımı ve Güncel Denemeler/ </w:t>
            </w:r>
            <w:proofErr w:type="spellStart"/>
            <w:r>
              <w:rPr>
                <w:sz w:val="20"/>
                <w:szCs w:val="20"/>
              </w:rPr>
              <w:t>Storytelling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Contemporary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Essays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Burak DELİER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515CB7" w:rsidRDefault="00515CB7" w:rsidP="00515CB7">
      <w:pPr>
        <w:ind w:firstLine="708"/>
        <w:jc w:val="both"/>
        <w:rPr>
          <w:sz w:val="22"/>
          <w:szCs w:val="22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10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Turizm İşletmeciliği EABD Başkanlığının 25.04.2017 tarihli ve E.17832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>Bahar</w:t>
      </w:r>
      <w:r w:rsidRPr="00C06EE2">
        <w:rPr>
          <w:sz w:val="20"/>
          <w:szCs w:val="20"/>
        </w:rPr>
        <w:t xml:space="preserve">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Turizm İşletmeciliği EABD</w:t>
      </w:r>
      <w:r w:rsidRPr="00C06EE2"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 ve doktora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C06EE2">
        <w:rPr>
          <w:color w:val="000000"/>
          <w:sz w:val="20"/>
          <w:szCs w:val="20"/>
        </w:rPr>
        <w:t>rogram</w:t>
      </w:r>
      <w:r>
        <w:rPr>
          <w:color w:val="000000"/>
          <w:sz w:val="20"/>
          <w:szCs w:val="20"/>
        </w:rPr>
        <w:t>lar</w:t>
      </w:r>
      <w:r w:rsidRPr="00C06EE2">
        <w:rPr>
          <w:color w:val="000000"/>
          <w:sz w:val="20"/>
          <w:szCs w:val="20"/>
        </w:rPr>
        <w:t>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dersleri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</w:t>
            </w:r>
            <w:r>
              <w:rPr>
                <w:b/>
                <w:sz w:val="20"/>
                <w:szCs w:val="20"/>
              </w:rPr>
              <w:t>bilim</w:t>
            </w:r>
            <w:r w:rsidRPr="00C06EE2">
              <w:rPr>
                <w:b/>
                <w:sz w:val="20"/>
                <w:szCs w:val="20"/>
              </w:rPr>
              <w:t xml:space="preserve">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Turizm İşletmeciliği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Helal Turizm Araştırmaları/ </w:t>
            </w:r>
            <w:proofErr w:type="spellStart"/>
            <w:r>
              <w:rPr>
                <w:sz w:val="20"/>
                <w:szCs w:val="20"/>
              </w:rPr>
              <w:t>Halal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Tourism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Turizm İşletmeciliği YL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(II. Öğretim)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Helal Turizm Araştırmaları/ </w:t>
            </w:r>
            <w:proofErr w:type="spellStart"/>
            <w:r>
              <w:rPr>
                <w:sz w:val="20"/>
                <w:szCs w:val="20"/>
              </w:rPr>
              <w:t>Halal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Tourism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Turizm İşletmeciliği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Helal Turizm Teorisi/ </w:t>
            </w:r>
            <w:proofErr w:type="spellStart"/>
            <w:r>
              <w:rPr>
                <w:sz w:val="20"/>
                <w:szCs w:val="20"/>
              </w:rPr>
              <w:t>Halal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Tourism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Turizm İşletmeciliği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Turizmde Davranışsal Vaka Analizi/ </w:t>
            </w:r>
            <w:proofErr w:type="spellStart"/>
            <w:r>
              <w:rPr>
                <w:sz w:val="20"/>
                <w:szCs w:val="20"/>
              </w:rPr>
              <w:t>Behavioral</w:t>
            </w:r>
            <w:proofErr w:type="spellEnd"/>
            <w:r>
              <w:rPr>
                <w:sz w:val="20"/>
                <w:szCs w:val="20"/>
              </w:rPr>
              <w:t xml:space="preserve"> Case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Turizm İşletmeciliği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 Pazarlamasında Güncel Yaklaşımlar/ </w:t>
            </w:r>
            <w:proofErr w:type="spellStart"/>
            <w:r>
              <w:rPr>
                <w:sz w:val="20"/>
                <w:szCs w:val="20"/>
              </w:rPr>
              <w:t>Current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Approaches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Tourism</w:t>
            </w:r>
            <w:proofErr w:type="spellEnd"/>
            <w:r>
              <w:rPr>
                <w:sz w:val="20"/>
                <w:szCs w:val="20"/>
              </w:rPr>
              <w:t xml:space="preserve"> Marketing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515CB7" w:rsidRDefault="00515CB7" w:rsidP="00515CB7">
      <w:pPr>
        <w:ind w:firstLine="708"/>
        <w:jc w:val="both"/>
        <w:rPr>
          <w:sz w:val="22"/>
          <w:szCs w:val="22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11 - </w:t>
      </w:r>
      <w:r>
        <w:rPr>
          <w:color w:val="000000"/>
          <w:sz w:val="20"/>
          <w:szCs w:val="20"/>
        </w:rPr>
        <w:t>Turizm İşletmeciliği EABD Başkanlığının 25.04.2017 tarihli ve E.17833 sayılı yazısı okundu.</w:t>
      </w:r>
    </w:p>
    <w:p w:rsidR="00515CB7" w:rsidRDefault="00515CB7" w:rsidP="00515CB7">
      <w:pPr>
        <w:ind w:firstLine="708"/>
        <w:jc w:val="both"/>
        <w:rPr>
          <w:sz w:val="20"/>
          <w:szCs w:val="20"/>
        </w:rPr>
      </w:pPr>
    </w:p>
    <w:p w:rsidR="00515CB7" w:rsidRDefault="00515CB7" w:rsidP="00515CB7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color w:val="000000"/>
          <w:sz w:val="20"/>
          <w:szCs w:val="20"/>
        </w:rPr>
        <w:t xml:space="preserve">2017-2018 </w:t>
      </w:r>
      <w:r>
        <w:rPr>
          <w:sz w:val="20"/>
          <w:szCs w:val="20"/>
        </w:rPr>
        <w:t>Eğitim-Öğretim Yılı Güz Yarıyılından itibaren</w:t>
      </w:r>
      <w:r>
        <w:rPr>
          <w:color w:val="000000"/>
          <w:sz w:val="20"/>
          <w:szCs w:val="20"/>
        </w:rPr>
        <w:t xml:space="preserve">; Turizm İşletmeciliği EABD </w:t>
      </w:r>
      <w:r>
        <w:rPr>
          <w:sz w:val="20"/>
          <w:szCs w:val="20"/>
        </w:rPr>
        <w:t>yüksek lisans ve II. Öğretim tezli yüksek lisans programlarında okutulan aşağıdaki derslerin isim değişikliğiyle ders planlarına işlenmesinin uygun olduğuna; gereği için Rektörlüğe arzına oy birliği ile karar verildi.</w:t>
      </w:r>
    </w:p>
    <w:p w:rsidR="00515CB7" w:rsidRDefault="00515CB7" w:rsidP="00515CB7">
      <w:pPr>
        <w:jc w:val="right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654"/>
        <w:gridCol w:w="3344"/>
        <w:gridCol w:w="706"/>
        <w:gridCol w:w="986"/>
      </w:tblGrid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Eski 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Yeni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TRZ503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Seyahat İşletmeciliği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Seyahat İşletmeciliği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TRZ503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Seyahat İşletmeciliği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B7" w:rsidRDefault="00515CB7" w:rsidP="000A4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Seyahat İşletmeciliği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15CB7" w:rsidRDefault="00515CB7" w:rsidP="00515CB7">
      <w:pPr>
        <w:ind w:firstLine="708"/>
        <w:jc w:val="both"/>
        <w:rPr>
          <w:sz w:val="22"/>
          <w:szCs w:val="22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12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Çalışma Ekonomisi ve Endüstri İlişkileri EABD Başkanlığının 25.04.2017 tarihli ve E.17870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>Güz ve Bahar Yarıyıllarından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Çalışma Ekonomisi ve Endüstri İlişkileri EABD</w:t>
      </w:r>
      <w:r w:rsidRPr="00C06EE2"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C06EE2">
        <w:rPr>
          <w:color w:val="000000"/>
          <w:sz w:val="20"/>
          <w:szCs w:val="20"/>
        </w:rPr>
        <w:t>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dersleri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</w:t>
            </w:r>
            <w:r>
              <w:rPr>
                <w:b/>
                <w:sz w:val="20"/>
                <w:szCs w:val="20"/>
              </w:rPr>
              <w:t>bilim</w:t>
            </w:r>
            <w:r w:rsidRPr="00C06EE2">
              <w:rPr>
                <w:b/>
                <w:sz w:val="20"/>
                <w:szCs w:val="20"/>
              </w:rPr>
              <w:t xml:space="preserve">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Ekonomisi ve Endüstri İlişkileri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Gruplarına Yönelik Sosyal Politikalar/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Policies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Risk </w:t>
            </w:r>
            <w:proofErr w:type="spellStart"/>
            <w:r>
              <w:rPr>
                <w:sz w:val="20"/>
                <w:szCs w:val="20"/>
              </w:rPr>
              <w:t>Groups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Ekonomisi ve Endüstri İlişkileri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Politika ve Toplumsal Cinsiyet/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Policies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515CB7" w:rsidRDefault="00515CB7" w:rsidP="00515CB7">
      <w:pPr>
        <w:ind w:firstLine="708"/>
        <w:jc w:val="both"/>
        <w:rPr>
          <w:sz w:val="22"/>
          <w:szCs w:val="22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C06EE2">
        <w:rPr>
          <w:b/>
          <w:sz w:val="20"/>
          <w:szCs w:val="20"/>
        </w:rPr>
        <w:t>-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Seramik ve Cam</w:t>
      </w:r>
      <w:r w:rsidRPr="00C06EE2">
        <w:rPr>
          <w:color w:val="000000"/>
          <w:sz w:val="20"/>
          <w:szCs w:val="20"/>
        </w:rPr>
        <w:t xml:space="preserve"> EA</w:t>
      </w:r>
      <w:r>
        <w:rPr>
          <w:color w:val="000000"/>
          <w:sz w:val="20"/>
          <w:szCs w:val="20"/>
        </w:rPr>
        <w:t>S</w:t>
      </w:r>
      <w:r w:rsidRPr="00C06EE2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>02</w:t>
      </w:r>
      <w:r w:rsidRPr="00C06EE2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7 tarihli ve E.18716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Pr="00C06EE2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Yılından itibaren; </w:t>
      </w:r>
      <w:r>
        <w:rPr>
          <w:color w:val="000000"/>
          <w:sz w:val="20"/>
          <w:szCs w:val="20"/>
        </w:rPr>
        <w:t xml:space="preserve">Seramik ve Cam Enstitü </w:t>
      </w:r>
      <w:proofErr w:type="spellStart"/>
      <w:r>
        <w:rPr>
          <w:color w:val="000000"/>
          <w:sz w:val="20"/>
          <w:szCs w:val="20"/>
        </w:rPr>
        <w:t>Anasanat</w:t>
      </w:r>
      <w:proofErr w:type="spellEnd"/>
      <w:r w:rsidRPr="00C06EE2">
        <w:rPr>
          <w:color w:val="000000"/>
          <w:sz w:val="20"/>
          <w:szCs w:val="20"/>
        </w:rPr>
        <w:t xml:space="preserve"> Dalı yüksek lisans</w:t>
      </w:r>
      <w:r w:rsidRPr="00C06EE2">
        <w:rPr>
          <w:sz w:val="20"/>
          <w:szCs w:val="20"/>
        </w:rPr>
        <w:t xml:space="preserve"> programında açık olan ve aşağıda belirtilen derslerin </w:t>
      </w:r>
      <w:r w:rsidRPr="00C06EE2">
        <w:rPr>
          <w:b/>
          <w:sz w:val="20"/>
          <w:szCs w:val="20"/>
        </w:rPr>
        <w:t>kapatılarak</w:t>
      </w:r>
      <w:r w:rsidRPr="00C06EE2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515CB7" w:rsidRPr="00C06EE2" w:rsidRDefault="00515CB7" w:rsidP="00515CB7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155"/>
        <w:gridCol w:w="3805"/>
        <w:gridCol w:w="1240"/>
        <w:gridCol w:w="1628"/>
      </w:tblGrid>
      <w:tr w:rsidR="00515CB7" w:rsidRPr="00C06EE2" w:rsidTr="000A404F">
        <w:tc>
          <w:tcPr>
            <w:tcW w:w="9038" w:type="dxa"/>
            <w:gridSpan w:val="5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276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SRM 511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I</w:t>
            </w: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Çoklu Malzeme ile Yüzey Analizi I</w:t>
            </w:r>
          </w:p>
        </w:tc>
        <w:tc>
          <w:tcPr>
            <w:tcW w:w="1276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SRM 512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Çoklu Malzeme ile Yüzey Analizi II</w:t>
            </w:r>
          </w:p>
        </w:tc>
        <w:tc>
          <w:tcPr>
            <w:tcW w:w="1276" w:type="dxa"/>
          </w:tcPr>
          <w:p w:rsidR="00515CB7" w:rsidRDefault="00515CB7" w:rsidP="000A404F">
            <w:pPr>
              <w:jc w:val="center"/>
            </w:pPr>
            <w:r w:rsidRPr="00302EA2">
              <w:rPr>
                <w:sz w:val="20"/>
                <w:szCs w:val="20"/>
              </w:rPr>
              <w:t>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SRM</w:t>
            </w:r>
            <w:r w:rsidRPr="00C06EE2">
              <w:rPr>
                <w:color w:val="000000"/>
                <w:sz w:val="20"/>
                <w:szCs w:val="20"/>
              </w:rPr>
              <w:t xml:space="preserve"> 513 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I</w:t>
            </w: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Cam Teknikleri I</w:t>
            </w:r>
          </w:p>
        </w:tc>
        <w:tc>
          <w:tcPr>
            <w:tcW w:w="1276" w:type="dxa"/>
          </w:tcPr>
          <w:p w:rsidR="00515CB7" w:rsidRDefault="00515CB7" w:rsidP="000A404F">
            <w:pPr>
              <w:jc w:val="center"/>
            </w:pPr>
            <w:r w:rsidRPr="00302EA2">
              <w:rPr>
                <w:sz w:val="20"/>
                <w:szCs w:val="20"/>
              </w:rPr>
              <w:t>S</w:t>
            </w:r>
          </w:p>
        </w:tc>
        <w:tc>
          <w:tcPr>
            <w:tcW w:w="1667" w:type="dxa"/>
          </w:tcPr>
          <w:p w:rsidR="00515CB7" w:rsidRPr="00C06EE2" w:rsidRDefault="00515CB7" w:rsidP="000A404F">
            <w:r w:rsidRPr="00C06EE2">
              <w:rPr>
                <w:sz w:val="20"/>
                <w:szCs w:val="20"/>
              </w:rPr>
              <w:t>3+0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SRM 514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II</w:t>
            </w: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Cam Teknikleri II</w:t>
            </w:r>
          </w:p>
        </w:tc>
        <w:tc>
          <w:tcPr>
            <w:tcW w:w="1276" w:type="dxa"/>
          </w:tcPr>
          <w:p w:rsidR="00515CB7" w:rsidRDefault="00515CB7" w:rsidP="000A404F">
            <w:pPr>
              <w:jc w:val="center"/>
            </w:pPr>
            <w:r w:rsidRPr="00302EA2">
              <w:rPr>
                <w:sz w:val="20"/>
                <w:szCs w:val="20"/>
              </w:rPr>
              <w:t>S</w:t>
            </w:r>
          </w:p>
        </w:tc>
        <w:tc>
          <w:tcPr>
            <w:tcW w:w="1667" w:type="dxa"/>
          </w:tcPr>
          <w:p w:rsidR="00515CB7" w:rsidRPr="00C06EE2" w:rsidRDefault="00515CB7" w:rsidP="000A404F">
            <w:r w:rsidRPr="00C06EE2">
              <w:rPr>
                <w:sz w:val="20"/>
                <w:szCs w:val="20"/>
              </w:rPr>
              <w:t>3+0</w:t>
            </w:r>
          </w:p>
        </w:tc>
      </w:tr>
    </w:tbl>
    <w:p w:rsidR="00515CB7" w:rsidRDefault="00515CB7" w:rsidP="00515CB7">
      <w:pPr>
        <w:ind w:firstLine="708"/>
        <w:jc w:val="both"/>
        <w:rPr>
          <w:sz w:val="22"/>
          <w:szCs w:val="22"/>
        </w:rPr>
      </w:pPr>
    </w:p>
    <w:p w:rsidR="00515CB7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14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Seramik ve Cam</w:t>
      </w:r>
      <w:r w:rsidRPr="00C06EE2">
        <w:rPr>
          <w:color w:val="000000"/>
          <w:sz w:val="20"/>
          <w:szCs w:val="20"/>
        </w:rPr>
        <w:t xml:space="preserve"> EA</w:t>
      </w:r>
      <w:r>
        <w:rPr>
          <w:color w:val="000000"/>
          <w:sz w:val="20"/>
          <w:szCs w:val="20"/>
        </w:rPr>
        <w:t>S</w:t>
      </w:r>
      <w:r w:rsidRPr="00C06EE2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>02</w:t>
      </w:r>
      <w:r w:rsidRPr="00C06EE2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7 tarihli ve E.18713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lastRenderedPageBreak/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>Güz ve Bahar Yarıyıllarından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Seramik ve Cam</w:t>
      </w:r>
      <w:r w:rsidRPr="00C06EE2">
        <w:rPr>
          <w:color w:val="000000"/>
          <w:sz w:val="20"/>
          <w:szCs w:val="20"/>
        </w:rPr>
        <w:t xml:space="preserve"> EA</w:t>
      </w:r>
      <w:r>
        <w:rPr>
          <w:color w:val="000000"/>
          <w:sz w:val="20"/>
          <w:szCs w:val="20"/>
        </w:rPr>
        <w:t>S</w:t>
      </w:r>
      <w:r w:rsidRPr="00C06EE2">
        <w:rPr>
          <w:color w:val="000000"/>
          <w:sz w:val="20"/>
          <w:szCs w:val="20"/>
        </w:rPr>
        <w:t xml:space="preserve">D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C06EE2">
        <w:rPr>
          <w:color w:val="000000"/>
          <w:sz w:val="20"/>
          <w:szCs w:val="20"/>
        </w:rPr>
        <w:t>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dersleri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6EE2">
              <w:rPr>
                <w:b/>
                <w:sz w:val="20"/>
                <w:szCs w:val="20"/>
              </w:rPr>
              <w:t>Ana</w:t>
            </w:r>
            <w:r>
              <w:rPr>
                <w:b/>
                <w:sz w:val="20"/>
                <w:szCs w:val="20"/>
              </w:rPr>
              <w:t>sanat</w:t>
            </w:r>
            <w:proofErr w:type="spellEnd"/>
            <w:r w:rsidRPr="00C06EE2">
              <w:rPr>
                <w:b/>
                <w:sz w:val="20"/>
                <w:szCs w:val="20"/>
              </w:rPr>
              <w:t xml:space="preserve">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1211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Atık Malzeme ile Seramik Form Uygulamaları I /Application Of </w:t>
            </w:r>
            <w:proofErr w:type="spellStart"/>
            <w:r>
              <w:rPr>
                <w:sz w:val="20"/>
                <w:szCs w:val="20"/>
              </w:rPr>
              <w:t>Waste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Ceramic</w:t>
            </w:r>
            <w:proofErr w:type="spellEnd"/>
            <w:r>
              <w:rPr>
                <w:sz w:val="20"/>
                <w:szCs w:val="20"/>
              </w:rPr>
              <w:t xml:space="preserve"> Form I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Pınar GÜZELGÜN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Atık Malzeme ile Seramik Form Uygulamaları II/ Application Of </w:t>
            </w:r>
            <w:proofErr w:type="spellStart"/>
            <w:r>
              <w:rPr>
                <w:sz w:val="20"/>
                <w:szCs w:val="20"/>
              </w:rPr>
              <w:t>Waste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Ceramic</w:t>
            </w:r>
            <w:proofErr w:type="spellEnd"/>
            <w:r>
              <w:rPr>
                <w:sz w:val="20"/>
                <w:szCs w:val="20"/>
              </w:rPr>
              <w:t xml:space="preserve"> Form II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Pınar GÜZELGÜN</w:t>
            </w:r>
          </w:p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Deneysel Pişirim Teknikleri I/</w:t>
            </w:r>
            <w:proofErr w:type="spellStart"/>
            <w:r>
              <w:rPr>
                <w:sz w:val="20"/>
                <w:szCs w:val="20"/>
              </w:rPr>
              <w:t>Experimental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Firingtekniques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Buket ACARTÜRK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Pişirim Teknikleri II/ </w:t>
            </w:r>
            <w:proofErr w:type="spellStart"/>
            <w:r>
              <w:rPr>
                <w:sz w:val="20"/>
                <w:szCs w:val="20"/>
              </w:rPr>
              <w:t>Experimental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Firingtekniques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Buket ACARTÜRK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515CB7" w:rsidRDefault="00515CB7" w:rsidP="00515CB7">
      <w:pPr>
        <w:jc w:val="both"/>
        <w:rPr>
          <w:b/>
          <w:color w:val="000000"/>
          <w:sz w:val="22"/>
          <w:szCs w:val="22"/>
        </w:rPr>
      </w:pPr>
    </w:p>
    <w:p w:rsidR="00515CB7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15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Seramik ve Cam</w:t>
      </w:r>
      <w:r w:rsidRPr="00C06EE2">
        <w:rPr>
          <w:color w:val="000000"/>
          <w:sz w:val="20"/>
          <w:szCs w:val="20"/>
        </w:rPr>
        <w:t xml:space="preserve"> EA</w:t>
      </w:r>
      <w:r>
        <w:rPr>
          <w:color w:val="000000"/>
          <w:sz w:val="20"/>
          <w:szCs w:val="20"/>
        </w:rPr>
        <w:t>S</w:t>
      </w:r>
      <w:r w:rsidRPr="00C06EE2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>02</w:t>
      </w:r>
      <w:r w:rsidRPr="00C06EE2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7 tarihli ve E.18829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>Güz ve Bahar Yarıyıllarından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Seramik ve Cam</w:t>
      </w:r>
      <w:r w:rsidRPr="00C06EE2">
        <w:rPr>
          <w:color w:val="000000"/>
          <w:sz w:val="20"/>
          <w:szCs w:val="20"/>
        </w:rPr>
        <w:t xml:space="preserve"> EA</w:t>
      </w:r>
      <w:r>
        <w:rPr>
          <w:color w:val="000000"/>
          <w:sz w:val="20"/>
          <w:szCs w:val="20"/>
        </w:rPr>
        <w:t>S</w:t>
      </w:r>
      <w:r w:rsidRPr="00C06EE2">
        <w:rPr>
          <w:color w:val="000000"/>
          <w:sz w:val="20"/>
          <w:szCs w:val="20"/>
        </w:rPr>
        <w:t xml:space="preserve">D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C06EE2">
        <w:rPr>
          <w:color w:val="000000"/>
          <w:sz w:val="20"/>
          <w:szCs w:val="20"/>
        </w:rPr>
        <w:t>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dersleri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6EE2">
              <w:rPr>
                <w:b/>
                <w:sz w:val="20"/>
                <w:szCs w:val="20"/>
              </w:rPr>
              <w:t>Ana</w:t>
            </w:r>
            <w:r>
              <w:rPr>
                <w:b/>
                <w:sz w:val="20"/>
                <w:szCs w:val="20"/>
              </w:rPr>
              <w:t>sanat</w:t>
            </w:r>
            <w:proofErr w:type="spellEnd"/>
            <w:r w:rsidRPr="00C06EE2">
              <w:rPr>
                <w:b/>
                <w:sz w:val="20"/>
                <w:szCs w:val="20"/>
              </w:rPr>
              <w:t xml:space="preserve">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757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Seramik Sanatı Tarihi I/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Ceramics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Buket ACARTÜRK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Seramik Sanatı Tarihi II/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Ceramics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Buket ACARTÜRK</w:t>
            </w:r>
          </w:p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Tasarım Atölyesi I/</w:t>
            </w:r>
            <w:proofErr w:type="spellStart"/>
            <w:r>
              <w:rPr>
                <w:sz w:val="20"/>
                <w:szCs w:val="20"/>
              </w:rPr>
              <w:t>Studio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Industrial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Ceramics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Buket ACARTÜRK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Endüstriyel Tasarım Atölyesi II/ </w:t>
            </w:r>
            <w:proofErr w:type="spellStart"/>
            <w:r>
              <w:rPr>
                <w:sz w:val="20"/>
                <w:szCs w:val="20"/>
              </w:rPr>
              <w:t>Studio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Industrial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Ceramics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Buket ACARTÜRK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515CB7" w:rsidRPr="005525A3" w:rsidRDefault="00515CB7" w:rsidP="00515CB7">
      <w:pPr>
        <w:jc w:val="both"/>
        <w:rPr>
          <w:b/>
          <w:color w:val="000000"/>
          <w:sz w:val="22"/>
          <w:szCs w:val="22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16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Tarih EABD Başkanlığının 03.05.2017 tarihli ve E.18920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</w:t>
      </w:r>
      <w:r>
        <w:rPr>
          <w:sz w:val="20"/>
          <w:szCs w:val="20"/>
        </w:rPr>
        <w:t xml:space="preserve"> Güz ve</w:t>
      </w:r>
      <w:r w:rsidRPr="00C06EE2">
        <w:rPr>
          <w:sz w:val="20"/>
          <w:szCs w:val="20"/>
        </w:rPr>
        <w:t xml:space="preserve"> </w:t>
      </w:r>
      <w:r>
        <w:rPr>
          <w:sz w:val="20"/>
          <w:szCs w:val="20"/>
        </w:rPr>
        <w:t>Bahar</w:t>
      </w:r>
      <w:r w:rsidRPr="00C06EE2">
        <w:rPr>
          <w:sz w:val="20"/>
          <w:szCs w:val="20"/>
        </w:rPr>
        <w:t xml:space="preserve"> Yarıyıl</w:t>
      </w:r>
      <w:r>
        <w:rPr>
          <w:sz w:val="20"/>
          <w:szCs w:val="20"/>
        </w:rPr>
        <w:t>lar</w:t>
      </w:r>
      <w:r w:rsidRPr="00C06EE2">
        <w:rPr>
          <w:sz w:val="20"/>
          <w:szCs w:val="20"/>
        </w:rPr>
        <w:t>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Tarih EABD</w:t>
      </w:r>
      <w:r w:rsidRPr="00C06EE2"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 ve doktora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C06EE2">
        <w:rPr>
          <w:color w:val="000000"/>
          <w:sz w:val="20"/>
          <w:szCs w:val="20"/>
        </w:rPr>
        <w:t>rogram</w:t>
      </w:r>
      <w:r>
        <w:rPr>
          <w:color w:val="000000"/>
          <w:sz w:val="20"/>
          <w:szCs w:val="20"/>
        </w:rPr>
        <w:t>lar</w:t>
      </w:r>
      <w:r w:rsidRPr="00C06EE2">
        <w:rPr>
          <w:color w:val="000000"/>
          <w:sz w:val="20"/>
          <w:szCs w:val="20"/>
        </w:rPr>
        <w:t>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dersleri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Devleti’nde Anayasal Hareketler/</w:t>
            </w:r>
            <w:proofErr w:type="spellStart"/>
            <w:r>
              <w:rPr>
                <w:sz w:val="20"/>
                <w:szCs w:val="20"/>
              </w:rPr>
              <w:t>Constitutional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Movements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Ottoman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Empire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Yrd. Doç. Dr. Turgut SUBAŞI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Yeniçağ Osmanlı Kronik Okumaları I (15. Ve 16. Yüzyıl)/Reading </w:t>
            </w:r>
            <w:proofErr w:type="spellStart"/>
            <w:r>
              <w:rPr>
                <w:sz w:val="20"/>
                <w:szCs w:val="20"/>
              </w:rPr>
              <w:t>Early</w:t>
            </w:r>
            <w:proofErr w:type="spellEnd"/>
            <w:r>
              <w:rPr>
                <w:sz w:val="20"/>
                <w:szCs w:val="20"/>
              </w:rPr>
              <w:t xml:space="preserve"> Modern </w:t>
            </w:r>
            <w:proofErr w:type="spellStart"/>
            <w:r>
              <w:rPr>
                <w:sz w:val="20"/>
                <w:szCs w:val="20"/>
              </w:rPr>
              <w:t>Period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Ottoman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Cronicles</w:t>
            </w:r>
            <w:proofErr w:type="spellEnd"/>
            <w:r>
              <w:rPr>
                <w:sz w:val="20"/>
                <w:szCs w:val="20"/>
              </w:rPr>
              <w:t xml:space="preserve"> I (15th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16th Century)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Kerem İlker BULUNUR</w:t>
            </w: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Yeniçağ Osmanlı Kronik Okumaları II (17. Yüzyıl)/ Reading </w:t>
            </w:r>
            <w:proofErr w:type="spellStart"/>
            <w:r>
              <w:rPr>
                <w:sz w:val="20"/>
                <w:szCs w:val="20"/>
              </w:rPr>
              <w:t>Early</w:t>
            </w:r>
            <w:proofErr w:type="spellEnd"/>
            <w:r>
              <w:rPr>
                <w:sz w:val="20"/>
                <w:szCs w:val="20"/>
              </w:rPr>
              <w:t xml:space="preserve"> Modern </w:t>
            </w:r>
            <w:proofErr w:type="spellStart"/>
            <w:r>
              <w:rPr>
                <w:sz w:val="20"/>
                <w:szCs w:val="20"/>
              </w:rPr>
              <w:t>Period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Ottoman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Cronicles</w:t>
            </w:r>
            <w:proofErr w:type="spellEnd"/>
            <w:r>
              <w:rPr>
                <w:sz w:val="20"/>
                <w:szCs w:val="20"/>
              </w:rPr>
              <w:t xml:space="preserve"> II (17th </w:t>
            </w:r>
            <w:proofErr w:type="spellStart"/>
            <w:r>
              <w:rPr>
                <w:sz w:val="20"/>
                <w:szCs w:val="20"/>
              </w:rPr>
              <w:t>century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Kerem İlker BULUNUR</w:t>
            </w: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Klasik Yunanca Okumaları/Reading </w:t>
            </w:r>
            <w:proofErr w:type="spellStart"/>
            <w:r>
              <w:rPr>
                <w:sz w:val="20"/>
                <w:szCs w:val="20"/>
              </w:rPr>
              <w:t>Classical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Greek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Antonios</w:t>
            </w:r>
            <w:proofErr w:type="spellEnd"/>
            <w:r>
              <w:rPr>
                <w:sz w:val="20"/>
                <w:szCs w:val="20"/>
              </w:rPr>
              <w:t xml:space="preserve"> VRATIMOS</w:t>
            </w: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Yazımında Problemler: Malazgirt Savaşı Örneği/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Historiograhpy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Case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Battle of </w:t>
            </w:r>
            <w:proofErr w:type="spellStart"/>
            <w:r>
              <w:rPr>
                <w:sz w:val="20"/>
                <w:szCs w:val="20"/>
              </w:rPr>
              <w:t>Mantzikert</w:t>
            </w:r>
            <w:proofErr w:type="spellEnd"/>
            <w:r>
              <w:rPr>
                <w:sz w:val="20"/>
                <w:szCs w:val="20"/>
              </w:rPr>
              <w:t xml:space="preserve"> (1071 A.D.)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Antonios</w:t>
            </w:r>
            <w:proofErr w:type="spellEnd"/>
            <w:r>
              <w:rPr>
                <w:sz w:val="20"/>
                <w:szCs w:val="20"/>
              </w:rPr>
              <w:t xml:space="preserve"> VRATIMOS</w:t>
            </w: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Yakınçağ Tarihi Mukayeseli Metin Okumaları/Reading </w:t>
            </w:r>
            <w:proofErr w:type="spellStart"/>
            <w:r>
              <w:rPr>
                <w:sz w:val="20"/>
                <w:szCs w:val="20"/>
              </w:rPr>
              <w:t>Comparative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Texts</w:t>
            </w:r>
            <w:proofErr w:type="spellEnd"/>
            <w:r>
              <w:rPr>
                <w:sz w:val="20"/>
                <w:szCs w:val="20"/>
              </w:rPr>
              <w:t xml:space="preserve"> in Modern </w:t>
            </w:r>
            <w:proofErr w:type="spellStart"/>
            <w:r>
              <w:rPr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Azmi ÖZCAN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Default="00D9292D" w:rsidP="00D92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Yakınçağ’da</w:t>
            </w:r>
            <w:proofErr w:type="spellEnd"/>
            <w:r>
              <w:rPr>
                <w:sz w:val="20"/>
                <w:szCs w:val="20"/>
              </w:rPr>
              <w:t xml:space="preserve"> Avrupa/Europe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Modern Age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Tufan TURAN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Default="00515CB7" w:rsidP="00D13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Tarih </w:t>
            </w:r>
            <w:r w:rsidR="00D13CC5">
              <w:rPr>
                <w:color w:val="000000"/>
                <w:sz w:val="20"/>
                <w:szCs w:val="20"/>
              </w:rPr>
              <w:t>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Yüzyıl Avrupa Savaşları/</w:t>
            </w: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19th Century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Tufan TURAN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17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Tarih EABD Başkanlığının 03.05.2017 tarihli ve E.18920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Pr="00C06EE2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Yılından itibaren; </w:t>
      </w:r>
      <w:r>
        <w:rPr>
          <w:color w:val="000000"/>
          <w:sz w:val="20"/>
          <w:szCs w:val="20"/>
        </w:rPr>
        <w:t xml:space="preserve">Tarih Enstitü Anabilim Dalı </w:t>
      </w:r>
      <w:r>
        <w:rPr>
          <w:b/>
          <w:sz w:val="20"/>
          <w:szCs w:val="20"/>
        </w:rPr>
        <w:t>yüksek lisans</w:t>
      </w:r>
      <w:r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programında açık olan ve aşağıda belirtilen derslerin </w:t>
      </w:r>
      <w:r w:rsidRPr="00C06EE2">
        <w:rPr>
          <w:b/>
          <w:sz w:val="20"/>
          <w:szCs w:val="20"/>
        </w:rPr>
        <w:t>kapatılarak</w:t>
      </w:r>
      <w:r w:rsidRPr="00C06EE2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515CB7" w:rsidRPr="00C06EE2" w:rsidRDefault="00515CB7" w:rsidP="00515CB7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155"/>
        <w:gridCol w:w="3811"/>
        <w:gridCol w:w="1238"/>
        <w:gridCol w:w="1626"/>
      </w:tblGrid>
      <w:tr w:rsidR="00515CB7" w:rsidRPr="00C06EE2" w:rsidTr="000A404F">
        <w:tc>
          <w:tcPr>
            <w:tcW w:w="9038" w:type="dxa"/>
            <w:gridSpan w:val="5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276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YEN 517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Yeniçağ Avrupa tarihi</w:t>
            </w:r>
          </w:p>
        </w:tc>
        <w:tc>
          <w:tcPr>
            <w:tcW w:w="1276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YEN 508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İstanbul’unun Ekonomik ve Sosyal Tarihi</w:t>
            </w:r>
          </w:p>
        </w:tc>
        <w:tc>
          <w:tcPr>
            <w:tcW w:w="1276" w:type="dxa"/>
          </w:tcPr>
          <w:p w:rsidR="00515CB7" w:rsidRPr="00C06EE2" w:rsidRDefault="00515CB7" w:rsidP="000A404F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>18 -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Enstitü Yönetim Kurulu üye seçimi görüşmeye açıldı ve Prof. Dr. Arif </w:t>
      </w:r>
      <w:proofErr w:type="spellStart"/>
      <w:r>
        <w:rPr>
          <w:sz w:val="20"/>
          <w:szCs w:val="20"/>
        </w:rPr>
        <w:t>BİLGİN’in</w:t>
      </w:r>
      <w:proofErr w:type="spellEnd"/>
      <w:r>
        <w:rPr>
          <w:sz w:val="20"/>
          <w:szCs w:val="20"/>
        </w:rPr>
        <w:t xml:space="preserve"> görev süresinin dolması nedeniyle boşalan Enstitü Yönetim Kurulu üyeliğine Doç. Dr. İsmail HİRA ve Doç. Dr. Veli YILANCI, aday gösterildi.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2547 Sayılı Kanun’un 19/d maddesi uyarınca, aşağıda belirtilen oy oranları ile Doç. Dr. Veli </w:t>
      </w:r>
      <w:proofErr w:type="spellStart"/>
      <w:r>
        <w:rPr>
          <w:sz w:val="20"/>
          <w:szCs w:val="20"/>
        </w:rPr>
        <w:t>YILANCI’nın</w:t>
      </w:r>
      <w:proofErr w:type="spellEnd"/>
      <w:r>
        <w:rPr>
          <w:sz w:val="20"/>
          <w:szCs w:val="20"/>
        </w:rPr>
        <w:t xml:space="preserve"> Enstitü Yönetim Kurulu Üyeliğine seçilmesinin uygun olduğuna oybirliği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811"/>
        <w:gridCol w:w="2809"/>
      </w:tblGrid>
      <w:tr w:rsidR="00515CB7" w:rsidTr="000A404F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Aldığı Oy Sayısı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Boş Oy Sayısı</w:t>
            </w:r>
          </w:p>
        </w:tc>
      </w:tr>
      <w:tr w:rsidR="00515CB7" w:rsidTr="000A404F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Veli YILANCI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B21FDE" w:rsidRDefault="00515CB7" w:rsidP="000A404F">
            <w:pPr>
              <w:jc w:val="center"/>
              <w:rPr>
                <w:sz w:val="20"/>
                <w:szCs w:val="20"/>
              </w:rPr>
            </w:pPr>
            <w:r w:rsidRPr="00B21FDE">
              <w:rPr>
                <w:sz w:val="20"/>
                <w:szCs w:val="20"/>
              </w:rPr>
              <w:t>22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B21FDE" w:rsidRDefault="00515CB7" w:rsidP="000A404F">
            <w:pPr>
              <w:jc w:val="center"/>
              <w:rPr>
                <w:sz w:val="20"/>
                <w:szCs w:val="20"/>
              </w:rPr>
            </w:pPr>
            <w:r w:rsidRPr="00B21FDE">
              <w:rPr>
                <w:sz w:val="20"/>
                <w:szCs w:val="20"/>
              </w:rPr>
              <w:t>2</w:t>
            </w:r>
          </w:p>
        </w:tc>
      </w:tr>
      <w:tr w:rsidR="00515CB7" w:rsidTr="000A404F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HİRA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B21FDE" w:rsidRDefault="00515CB7" w:rsidP="000A404F">
            <w:pPr>
              <w:jc w:val="center"/>
              <w:rPr>
                <w:sz w:val="20"/>
                <w:szCs w:val="20"/>
              </w:rPr>
            </w:pPr>
            <w:r w:rsidRPr="00B21FD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Pr="00B21FDE" w:rsidRDefault="00515CB7" w:rsidP="000A404F">
            <w:pPr>
              <w:rPr>
                <w:sz w:val="20"/>
                <w:szCs w:val="20"/>
              </w:rPr>
            </w:pP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19</w:t>
      </w:r>
      <w:r>
        <w:rPr>
          <w:b/>
          <w:sz w:val="20"/>
          <w:szCs w:val="20"/>
        </w:rPr>
        <w:t xml:space="preserve"> </w:t>
      </w:r>
      <w:r w:rsidRPr="00C06EE2">
        <w:rPr>
          <w:b/>
          <w:sz w:val="20"/>
          <w:szCs w:val="20"/>
        </w:rPr>
        <w:t>-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Coğrafya EABD Başkanlığının 26.05.2017 tarihli ve E. 22177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Coğrafya</w:t>
      </w:r>
      <w:r w:rsidRPr="00C06EE2">
        <w:rPr>
          <w:color w:val="000000"/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programında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462"/>
        <w:gridCol w:w="1701"/>
        <w:gridCol w:w="557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462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57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462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Türkiye </w:t>
            </w:r>
            <w:proofErr w:type="spellStart"/>
            <w:r>
              <w:rPr>
                <w:sz w:val="20"/>
                <w:szCs w:val="20"/>
              </w:rPr>
              <w:t>Hidroğrafyası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Hydrography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Turkey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Ayşe ATALAY DUTUCU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20 </w:t>
      </w:r>
      <w:r>
        <w:rPr>
          <w:b/>
          <w:sz w:val="20"/>
          <w:szCs w:val="20"/>
        </w:rPr>
        <w:t>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Finansal Ekonometri EABD Başkanlığının 26.05.2017 tarihli ve E.22071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Finansal Ekonometri</w:t>
      </w:r>
      <w:r w:rsidRPr="00C06EE2">
        <w:rPr>
          <w:color w:val="000000"/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programında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Ekonometri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 ve Finansta Optimizasyon Modelleri/</w:t>
            </w:r>
            <w:proofErr w:type="spellStart"/>
            <w:r>
              <w:rPr>
                <w:sz w:val="20"/>
                <w:szCs w:val="20"/>
              </w:rPr>
              <w:t>Optimization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Economy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Finance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Gökçe CANDAN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Ekonometri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Karar Analizi/</w:t>
            </w:r>
            <w:proofErr w:type="spellStart"/>
            <w:r>
              <w:rPr>
                <w:sz w:val="20"/>
                <w:szCs w:val="20"/>
              </w:rPr>
              <w:t>Decision</w:t>
            </w:r>
            <w:proofErr w:type="spellEnd"/>
            <w:r>
              <w:rPr>
                <w:sz w:val="20"/>
                <w:szCs w:val="20"/>
              </w:rPr>
              <w:t xml:space="preserve"> Analysis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Gökçe CANDAN</w:t>
            </w:r>
          </w:p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Ekonometri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Uzmanlık Alan/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Gökçe CANDAN</w:t>
            </w:r>
          </w:p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21</w:t>
      </w:r>
      <w:r>
        <w:rPr>
          <w:b/>
          <w:sz w:val="20"/>
          <w:szCs w:val="20"/>
        </w:rPr>
        <w:t xml:space="preserve">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Seramik ve Cam EASD Başkanlığının 23.05.2017 tarihli ve E.21474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Seramik ve Cam EAS</w:t>
      </w:r>
      <w:r w:rsidRPr="00C06EE2">
        <w:rPr>
          <w:color w:val="000000"/>
          <w:sz w:val="20"/>
          <w:szCs w:val="20"/>
        </w:rPr>
        <w:t xml:space="preserve">D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programında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6EE2">
              <w:rPr>
                <w:b/>
                <w:sz w:val="20"/>
                <w:szCs w:val="20"/>
              </w:rPr>
              <w:t>Ana</w:t>
            </w:r>
            <w:r>
              <w:rPr>
                <w:b/>
                <w:sz w:val="20"/>
                <w:szCs w:val="20"/>
              </w:rPr>
              <w:t>sanat</w:t>
            </w:r>
            <w:proofErr w:type="spellEnd"/>
            <w:r w:rsidRPr="00C06EE2">
              <w:rPr>
                <w:b/>
                <w:sz w:val="20"/>
                <w:szCs w:val="20"/>
              </w:rPr>
              <w:t xml:space="preserve">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Seramik ve Cam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Uzmanlık Alan/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Pınar GÜZELGÜN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22 </w:t>
      </w:r>
      <w:r>
        <w:rPr>
          <w:b/>
          <w:sz w:val="20"/>
          <w:szCs w:val="20"/>
        </w:rPr>
        <w:t>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Sağlık Yönetimi EABD Başkanlığının 30.05.2017 tarihli ve E.22519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Sağlık Yönetimi</w:t>
      </w:r>
      <w:r w:rsidRPr="00C06EE2">
        <w:rPr>
          <w:color w:val="000000"/>
          <w:sz w:val="20"/>
          <w:szCs w:val="20"/>
        </w:rPr>
        <w:t xml:space="preserve"> EABD </w:t>
      </w:r>
      <w:r w:rsidRPr="00A5737A">
        <w:rPr>
          <w:b/>
          <w:color w:val="000000"/>
          <w:sz w:val="20"/>
          <w:szCs w:val="20"/>
        </w:rPr>
        <w:t>yüksek lisans</w:t>
      </w:r>
      <w:r>
        <w:rPr>
          <w:color w:val="000000"/>
          <w:sz w:val="20"/>
          <w:szCs w:val="20"/>
        </w:rPr>
        <w:t xml:space="preserve"> ve </w:t>
      </w:r>
      <w:r>
        <w:rPr>
          <w:b/>
          <w:sz w:val="20"/>
          <w:szCs w:val="20"/>
        </w:rPr>
        <w:t>doktora</w:t>
      </w:r>
      <w:r w:rsidRPr="00C06EE2">
        <w:rPr>
          <w:color w:val="000000"/>
          <w:sz w:val="20"/>
          <w:szCs w:val="20"/>
        </w:rPr>
        <w:t xml:space="preserve"> program</w:t>
      </w:r>
      <w:r>
        <w:rPr>
          <w:color w:val="000000"/>
          <w:sz w:val="20"/>
          <w:szCs w:val="20"/>
        </w:rPr>
        <w:t>ları</w:t>
      </w:r>
      <w:r w:rsidRPr="00C06EE2">
        <w:rPr>
          <w:color w:val="000000"/>
          <w:sz w:val="20"/>
          <w:szCs w:val="20"/>
        </w:rPr>
        <w:t>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772"/>
        <w:gridCol w:w="2126"/>
        <w:gridCol w:w="1984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72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98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772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Davranışsal Muhasebe/</w:t>
            </w:r>
            <w:proofErr w:type="spellStart"/>
            <w:r>
              <w:rPr>
                <w:sz w:val="20"/>
                <w:szCs w:val="20"/>
              </w:rPr>
              <w:t>Behavioral</w:t>
            </w:r>
            <w:proofErr w:type="spellEnd"/>
            <w:r>
              <w:rPr>
                <w:sz w:val="20"/>
                <w:szCs w:val="20"/>
              </w:rPr>
              <w:t xml:space="preserve"> Finans</w:t>
            </w:r>
          </w:p>
        </w:tc>
        <w:tc>
          <w:tcPr>
            <w:tcW w:w="198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Sema AKPINAR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772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Kurumlarında Bütçeleme/</w:t>
            </w:r>
            <w:proofErr w:type="spellStart"/>
            <w:r w:rsidRPr="00FB07D7">
              <w:rPr>
                <w:sz w:val="20"/>
                <w:szCs w:val="20"/>
              </w:rPr>
              <w:t>Institutes</w:t>
            </w:r>
            <w:proofErr w:type="spellEnd"/>
            <w:r w:rsidRPr="00FB07D7">
              <w:rPr>
                <w:sz w:val="20"/>
                <w:szCs w:val="20"/>
              </w:rPr>
              <w:t xml:space="preserve"> Of </w:t>
            </w:r>
            <w:proofErr w:type="spellStart"/>
            <w:r w:rsidRPr="00FB07D7">
              <w:rPr>
                <w:sz w:val="20"/>
                <w:szCs w:val="20"/>
              </w:rPr>
              <w:t>Health</w:t>
            </w:r>
            <w:proofErr w:type="spellEnd"/>
            <w:r w:rsidRPr="00FB07D7">
              <w:rPr>
                <w:sz w:val="20"/>
                <w:szCs w:val="20"/>
              </w:rPr>
              <w:t xml:space="preserve"> </w:t>
            </w:r>
            <w:proofErr w:type="spellStart"/>
            <w:r w:rsidRPr="00FB07D7">
              <w:rPr>
                <w:sz w:val="20"/>
                <w:szCs w:val="20"/>
              </w:rPr>
              <w:t>Budgeting</w:t>
            </w:r>
            <w:proofErr w:type="spellEnd"/>
          </w:p>
        </w:tc>
        <w:tc>
          <w:tcPr>
            <w:tcW w:w="198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Sema AKPINAR</w:t>
            </w:r>
          </w:p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Sağlık Yönetimi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772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Reformları/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Reforms</w:t>
            </w:r>
            <w:proofErr w:type="spellEnd"/>
          </w:p>
        </w:tc>
        <w:tc>
          <w:tcPr>
            <w:tcW w:w="198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Harun KIRILMAZ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DR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772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Sağlık Ekonomisi/</w:t>
            </w:r>
            <w:r w:rsidRPr="00FB07D7">
              <w:rPr>
                <w:sz w:val="20"/>
                <w:szCs w:val="20"/>
              </w:rPr>
              <w:t xml:space="preserve">Advanced </w:t>
            </w:r>
            <w:proofErr w:type="spellStart"/>
            <w:r w:rsidRPr="00FB07D7">
              <w:rPr>
                <w:sz w:val="20"/>
                <w:szCs w:val="20"/>
              </w:rPr>
              <w:t>health</w:t>
            </w:r>
            <w:proofErr w:type="spellEnd"/>
            <w:r w:rsidRPr="00FB07D7">
              <w:rPr>
                <w:sz w:val="20"/>
                <w:szCs w:val="20"/>
              </w:rPr>
              <w:t xml:space="preserve"> </w:t>
            </w:r>
            <w:proofErr w:type="spellStart"/>
            <w:r w:rsidRPr="00FB07D7">
              <w:rPr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98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Selma ALTINDİŞ</w:t>
            </w:r>
          </w:p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23 </w:t>
      </w:r>
      <w:r>
        <w:rPr>
          <w:b/>
          <w:sz w:val="20"/>
          <w:szCs w:val="20"/>
        </w:rPr>
        <w:t>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Uluslararası Ticaret EABD Başkanlığının 29.05.2017 tarihli ve E.22384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Uluslararası Ticaret</w:t>
      </w:r>
      <w:r w:rsidRPr="00C06EE2"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programında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83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6EE2">
              <w:rPr>
                <w:b/>
                <w:sz w:val="20"/>
                <w:szCs w:val="20"/>
              </w:rPr>
              <w:t>Ana</w:t>
            </w:r>
            <w:r>
              <w:rPr>
                <w:b/>
                <w:sz w:val="20"/>
                <w:szCs w:val="20"/>
              </w:rPr>
              <w:t>sanat</w:t>
            </w:r>
            <w:proofErr w:type="spellEnd"/>
            <w:r w:rsidRPr="00C06EE2">
              <w:rPr>
                <w:b/>
                <w:sz w:val="20"/>
                <w:szCs w:val="20"/>
              </w:rPr>
              <w:t xml:space="preserve"> Dalı/Bilim Dalı</w:t>
            </w:r>
          </w:p>
        </w:tc>
        <w:tc>
          <w:tcPr>
            <w:tcW w:w="724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83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Uluslararası Ticaret YL</w:t>
            </w:r>
          </w:p>
        </w:tc>
        <w:tc>
          <w:tcPr>
            <w:tcW w:w="724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Marketing Management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Semih OKUTAN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24</w:t>
      </w:r>
      <w:r>
        <w:rPr>
          <w:b/>
          <w:sz w:val="20"/>
          <w:szCs w:val="20"/>
        </w:rPr>
        <w:t xml:space="preserve">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Felsefe ve Din Bilimleri EABD Başkanlığının 29.05.2017 tarihli ve E.22412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Felsefe ve Din Bilimleri</w:t>
      </w:r>
      <w:r w:rsidRPr="00C06EE2">
        <w:rPr>
          <w:color w:val="000000"/>
          <w:sz w:val="20"/>
          <w:szCs w:val="20"/>
        </w:rPr>
        <w:t xml:space="preserve"> EABD </w:t>
      </w:r>
      <w:r w:rsidRPr="00A5737A">
        <w:rPr>
          <w:b/>
          <w:color w:val="000000"/>
          <w:sz w:val="20"/>
          <w:szCs w:val="20"/>
        </w:rPr>
        <w:t>yüksek lisans</w:t>
      </w:r>
      <w:r>
        <w:rPr>
          <w:color w:val="000000"/>
          <w:sz w:val="20"/>
          <w:szCs w:val="20"/>
        </w:rPr>
        <w:t xml:space="preserve"> </w:t>
      </w:r>
      <w:r w:rsidRPr="00C06EE2">
        <w:rPr>
          <w:color w:val="000000"/>
          <w:sz w:val="20"/>
          <w:szCs w:val="20"/>
        </w:rPr>
        <w:t>programında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57"/>
        <w:gridCol w:w="519"/>
        <w:gridCol w:w="850"/>
        <w:gridCol w:w="851"/>
        <w:gridCol w:w="2551"/>
        <w:gridCol w:w="1559"/>
        <w:gridCol w:w="699"/>
      </w:tblGrid>
      <w:tr w:rsidR="00515CB7" w:rsidRPr="00C06EE2" w:rsidTr="000A404F">
        <w:trPr>
          <w:jc w:val="center"/>
        </w:trPr>
        <w:tc>
          <w:tcPr>
            <w:tcW w:w="15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57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1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55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55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Felsefe ve Din Bilimleri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 Sağlığı ve Dindarlık/</w:t>
            </w:r>
            <w:proofErr w:type="spellStart"/>
            <w:r>
              <w:rPr>
                <w:sz w:val="20"/>
                <w:szCs w:val="20"/>
              </w:rPr>
              <w:t>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Religiosity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Ayşe ŞENTEPE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Felsefe ve Din Bilimleri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Manevi/Dini Danışmanlık ve Rehberlik/</w:t>
            </w:r>
            <w:proofErr w:type="spellStart"/>
            <w:r>
              <w:rPr>
                <w:sz w:val="20"/>
                <w:szCs w:val="20"/>
              </w:rPr>
              <w:t>Spiritual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Religious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Counselling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1559" w:type="dxa"/>
          </w:tcPr>
          <w:p w:rsidR="00515CB7" w:rsidRDefault="00515CB7" w:rsidP="000A404F">
            <w:r w:rsidRPr="005C0B19">
              <w:rPr>
                <w:sz w:val="20"/>
                <w:szCs w:val="20"/>
              </w:rPr>
              <w:t>Yrd. Doç. Dr. Ayşe ŞENTEPE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Felsefe ve Din Bilimleri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Uzmanlık Alan/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559" w:type="dxa"/>
          </w:tcPr>
          <w:p w:rsidR="00515CB7" w:rsidRDefault="00515CB7" w:rsidP="000A404F">
            <w:r w:rsidRPr="005C0B19">
              <w:rPr>
                <w:sz w:val="20"/>
                <w:szCs w:val="20"/>
              </w:rPr>
              <w:t>Yrd. Doç. Dr. Ayşe ŞENTEPE</w:t>
            </w: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25 </w:t>
      </w:r>
      <w:r>
        <w:rPr>
          <w:b/>
          <w:sz w:val="20"/>
          <w:szCs w:val="20"/>
        </w:rPr>
        <w:t>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Tarih EABD Başkanlığının 25.05.2017 tarihli ve E.21897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Pr="00C06EE2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Yılından itibaren; </w:t>
      </w:r>
      <w:r>
        <w:rPr>
          <w:color w:val="000000"/>
          <w:sz w:val="20"/>
          <w:szCs w:val="20"/>
        </w:rPr>
        <w:t xml:space="preserve">Tarih Enstitü Anabilim Dalı </w:t>
      </w:r>
      <w:r>
        <w:rPr>
          <w:b/>
          <w:sz w:val="20"/>
          <w:szCs w:val="20"/>
        </w:rPr>
        <w:t xml:space="preserve">yüksek lisans </w:t>
      </w:r>
      <w:r w:rsidRPr="00D92F87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C06EE2">
        <w:rPr>
          <w:sz w:val="20"/>
          <w:szCs w:val="20"/>
        </w:rPr>
        <w:t>program</w:t>
      </w:r>
      <w:r>
        <w:rPr>
          <w:sz w:val="20"/>
          <w:szCs w:val="20"/>
        </w:rPr>
        <w:t>lar</w:t>
      </w:r>
      <w:r w:rsidRPr="00C06EE2">
        <w:rPr>
          <w:sz w:val="20"/>
          <w:szCs w:val="20"/>
        </w:rPr>
        <w:t xml:space="preserve">ında aşağıda belirtilen derslerin </w:t>
      </w:r>
      <w:r w:rsidRPr="00D92F87">
        <w:rPr>
          <w:sz w:val="20"/>
          <w:szCs w:val="20"/>
        </w:rPr>
        <w:t>dönem değişikliğinin</w:t>
      </w:r>
      <w:r w:rsidRPr="00C06EE2">
        <w:rPr>
          <w:sz w:val="20"/>
          <w:szCs w:val="20"/>
        </w:rPr>
        <w:t xml:space="preserve"> uygun olduğuna; gereği için Rektörlüğe arzına oy birliği ile karar verildi.</w:t>
      </w:r>
    </w:p>
    <w:p w:rsidR="00515CB7" w:rsidRPr="00C06EE2" w:rsidRDefault="00515CB7" w:rsidP="00515CB7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61"/>
        <w:gridCol w:w="4222"/>
        <w:gridCol w:w="832"/>
        <w:gridCol w:w="1622"/>
      </w:tblGrid>
      <w:tr w:rsidR="00515CB7" w:rsidRPr="00C06EE2" w:rsidTr="000A404F">
        <w:tc>
          <w:tcPr>
            <w:tcW w:w="9038" w:type="dxa"/>
            <w:gridSpan w:val="5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515CB7" w:rsidRPr="00C06EE2" w:rsidTr="000A404F">
        <w:tc>
          <w:tcPr>
            <w:tcW w:w="1091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061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4369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</w:tr>
      <w:tr w:rsidR="00515CB7" w:rsidRPr="00C06EE2" w:rsidTr="000A404F">
        <w:trPr>
          <w:trHeight w:val="320"/>
        </w:trPr>
        <w:tc>
          <w:tcPr>
            <w:tcW w:w="1091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OMM 513</w:t>
            </w:r>
          </w:p>
        </w:tc>
        <w:tc>
          <w:tcPr>
            <w:tcW w:w="10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  <w:tc>
          <w:tcPr>
            <w:tcW w:w="4369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Evliya Çelebi Seyahatnamesinde Gündelik Yaşam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</w:tr>
      <w:tr w:rsidR="00515CB7" w:rsidRPr="00C06EE2" w:rsidTr="000A404F">
        <w:trPr>
          <w:trHeight w:val="268"/>
        </w:trPr>
        <w:tc>
          <w:tcPr>
            <w:tcW w:w="1091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 604</w:t>
            </w:r>
          </w:p>
        </w:tc>
        <w:tc>
          <w:tcPr>
            <w:tcW w:w="10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4369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Araştırmalarında Kullanılan Belge Türleri</w:t>
            </w:r>
          </w:p>
        </w:tc>
        <w:tc>
          <w:tcPr>
            <w:tcW w:w="85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D92F87">
        <w:rPr>
          <w:b/>
          <w:color w:val="FF0000"/>
          <w:sz w:val="20"/>
          <w:szCs w:val="20"/>
        </w:rPr>
        <w:t>2</w:t>
      </w:r>
      <w:r>
        <w:rPr>
          <w:b/>
          <w:color w:val="FF0000"/>
          <w:sz w:val="20"/>
          <w:szCs w:val="20"/>
        </w:rPr>
        <w:t xml:space="preserve">6 </w:t>
      </w:r>
      <w:r>
        <w:rPr>
          <w:b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>Uluslararası Ticaret EABD Başkanlığının 29.05.2017 tarihli ve E.22429 sayılı yazısı okundu.</w:t>
      </w:r>
    </w:p>
    <w:p w:rsidR="00515CB7" w:rsidRDefault="00515CB7" w:rsidP="00515CB7">
      <w:pPr>
        <w:ind w:firstLine="708"/>
        <w:jc w:val="both"/>
        <w:rPr>
          <w:sz w:val="20"/>
          <w:szCs w:val="20"/>
        </w:rPr>
      </w:pPr>
    </w:p>
    <w:p w:rsidR="00515CB7" w:rsidRDefault="00515CB7" w:rsidP="00515CB7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color w:val="000000"/>
          <w:sz w:val="20"/>
          <w:szCs w:val="20"/>
        </w:rPr>
        <w:t xml:space="preserve">2017-2018 </w:t>
      </w:r>
      <w:r>
        <w:rPr>
          <w:sz w:val="20"/>
          <w:szCs w:val="20"/>
        </w:rPr>
        <w:t>Eğitim-Öğretim Yılı Güz Yarıyılından itibaren</w:t>
      </w:r>
      <w:r>
        <w:rPr>
          <w:color w:val="000000"/>
          <w:sz w:val="20"/>
          <w:szCs w:val="20"/>
        </w:rPr>
        <w:t xml:space="preserve">; Uluslararası Ticaret EABD </w:t>
      </w:r>
      <w:r w:rsidRPr="009678FE">
        <w:rPr>
          <w:b/>
          <w:sz w:val="20"/>
          <w:szCs w:val="20"/>
        </w:rPr>
        <w:t>II. Öğretim tezsiz yüksek lisans</w:t>
      </w:r>
      <w:r>
        <w:rPr>
          <w:sz w:val="20"/>
          <w:szCs w:val="20"/>
        </w:rPr>
        <w:t xml:space="preserve"> programında okutulan aşağıdaki dersin isim değişikliğiyle ders planlarına işlenmesinin uygun olduğuna; gereği için Rektörlüğe arzına oy birliği ile karar verildi.</w:t>
      </w:r>
    </w:p>
    <w:p w:rsidR="00515CB7" w:rsidRDefault="00515CB7" w:rsidP="00515CB7">
      <w:pPr>
        <w:jc w:val="right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655"/>
        <w:gridCol w:w="3346"/>
        <w:gridCol w:w="706"/>
        <w:gridCol w:w="986"/>
      </w:tblGrid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Eski 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Yeni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UTC 521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Ticaret Kuram ve Politikaları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Ticaret Kuramları ve Politikaları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27 </w:t>
      </w:r>
      <w:r>
        <w:rPr>
          <w:b/>
          <w:sz w:val="20"/>
          <w:szCs w:val="20"/>
        </w:rPr>
        <w:t>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Maliye EABD Başkanlığının 26.05.2017 tarihli ve E.22209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Pr="00C06EE2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lastRenderedPageBreak/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Yılından itibaren; </w:t>
      </w:r>
      <w:r>
        <w:rPr>
          <w:color w:val="000000"/>
          <w:sz w:val="20"/>
          <w:szCs w:val="20"/>
        </w:rPr>
        <w:t xml:space="preserve">Maliye Enstitü Anabilim Dalı </w:t>
      </w:r>
      <w:r w:rsidRPr="009678FE">
        <w:rPr>
          <w:b/>
          <w:color w:val="000000"/>
          <w:sz w:val="20"/>
          <w:szCs w:val="20"/>
        </w:rPr>
        <w:t>uzaktan eğitim tezsiz</w:t>
      </w:r>
      <w:r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 w:rsidRPr="00C06EE2">
        <w:rPr>
          <w:sz w:val="20"/>
          <w:szCs w:val="20"/>
        </w:rPr>
        <w:t xml:space="preserve">programında aşağıda belirtilen derslerin </w:t>
      </w:r>
      <w:r w:rsidRPr="00D92F87">
        <w:rPr>
          <w:sz w:val="20"/>
          <w:szCs w:val="20"/>
        </w:rPr>
        <w:t>dönem değişikliğinin</w:t>
      </w:r>
      <w:r w:rsidRPr="00C06EE2">
        <w:rPr>
          <w:sz w:val="20"/>
          <w:szCs w:val="20"/>
        </w:rPr>
        <w:t xml:space="preserve"> uygun olduğuna; gereği için Rektörlüğe arzına oy birliği ile karar verildi.</w:t>
      </w:r>
    </w:p>
    <w:p w:rsidR="00515CB7" w:rsidRPr="00C06EE2" w:rsidRDefault="00515CB7" w:rsidP="00515CB7">
      <w:pPr>
        <w:jc w:val="both"/>
        <w:rPr>
          <w:sz w:val="20"/>
          <w:szCs w:val="20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061"/>
        <w:gridCol w:w="2668"/>
        <w:gridCol w:w="850"/>
        <w:gridCol w:w="1470"/>
        <w:gridCol w:w="15"/>
        <w:gridCol w:w="1208"/>
      </w:tblGrid>
      <w:tr w:rsidR="00515CB7" w:rsidRPr="00C06EE2" w:rsidTr="000A404F">
        <w:tc>
          <w:tcPr>
            <w:tcW w:w="8363" w:type="dxa"/>
            <w:gridSpan w:val="7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515CB7" w:rsidRPr="00C06EE2" w:rsidTr="000A404F">
        <w:tc>
          <w:tcPr>
            <w:tcW w:w="1091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061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2668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485" w:type="dxa"/>
            <w:gridSpan w:val="2"/>
            <w:vAlign w:val="center"/>
          </w:tcPr>
          <w:p w:rsidR="00515CB7" w:rsidRPr="00C06EE2" w:rsidRDefault="00515CB7" w:rsidP="000A404F">
            <w:pPr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208" w:type="dxa"/>
            <w:vAlign w:val="center"/>
          </w:tcPr>
          <w:p w:rsidR="00515CB7" w:rsidRPr="00C06EE2" w:rsidRDefault="00515CB7" w:rsidP="000A4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515CB7" w:rsidRPr="00C06EE2" w:rsidTr="000A404F">
        <w:trPr>
          <w:trHeight w:val="320"/>
        </w:trPr>
        <w:tc>
          <w:tcPr>
            <w:tcW w:w="1091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UML 514</w:t>
            </w:r>
          </w:p>
        </w:tc>
        <w:tc>
          <w:tcPr>
            <w:tcW w:w="10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  <w:tc>
          <w:tcPr>
            <w:tcW w:w="2668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Yönetimler Maliyesi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85" w:type="dxa"/>
            <w:gridSpan w:val="2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1208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15CB7" w:rsidRPr="00C06EE2" w:rsidTr="000A404F">
        <w:trPr>
          <w:trHeight w:val="320"/>
        </w:trPr>
        <w:tc>
          <w:tcPr>
            <w:tcW w:w="1091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UML 509</w:t>
            </w:r>
          </w:p>
        </w:tc>
        <w:tc>
          <w:tcPr>
            <w:tcW w:w="106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2668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Teorisi ve Politikası</w:t>
            </w:r>
          </w:p>
        </w:tc>
        <w:tc>
          <w:tcPr>
            <w:tcW w:w="85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1223" w:type="dxa"/>
            <w:gridSpan w:val="2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28 </w:t>
      </w:r>
      <w:r>
        <w:rPr>
          <w:b/>
          <w:sz w:val="20"/>
          <w:szCs w:val="20"/>
        </w:rPr>
        <w:t>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İşletme EABD Başkanlığının 29.05.2017 tarihli ve E.22412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İşletme</w:t>
      </w:r>
      <w:r w:rsidRPr="00C06EE2">
        <w:rPr>
          <w:color w:val="000000"/>
          <w:sz w:val="20"/>
          <w:szCs w:val="20"/>
        </w:rPr>
        <w:t xml:space="preserve"> EABD </w:t>
      </w:r>
      <w:r w:rsidRPr="009678FE">
        <w:rPr>
          <w:b/>
          <w:color w:val="000000"/>
          <w:sz w:val="20"/>
          <w:szCs w:val="20"/>
        </w:rPr>
        <w:t>Uzaktan eğitim tezsiz yüksek lisans,</w:t>
      </w:r>
      <w:r>
        <w:rPr>
          <w:color w:val="000000"/>
          <w:sz w:val="20"/>
          <w:szCs w:val="20"/>
        </w:rPr>
        <w:t xml:space="preserve"> </w:t>
      </w:r>
      <w:r w:rsidRPr="009678FE">
        <w:rPr>
          <w:b/>
          <w:color w:val="000000"/>
          <w:sz w:val="20"/>
          <w:szCs w:val="20"/>
        </w:rPr>
        <w:t>II. Öğretim tezsiz yüksek lisans</w:t>
      </w:r>
      <w:r>
        <w:rPr>
          <w:color w:val="000000"/>
          <w:sz w:val="20"/>
          <w:szCs w:val="20"/>
        </w:rPr>
        <w:t xml:space="preserve"> ve </w:t>
      </w:r>
      <w:r w:rsidRPr="00A5737A">
        <w:rPr>
          <w:b/>
          <w:color w:val="000000"/>
          <w:sz w:val="20"/>
          <w:szCs w:val="20"/>
        </w:rPr>
        <w:t>yüksek lisans</w:t>
      </w:r>
      <w:r>
        <w:rPr>
          <w:color w:val="000000"/>
          <w:sz w:val="20"/>
          <w:szCs w:val="20"/>
        </w:rPr>
        <w:t xml:space="preserve"> </w:t>
      </w:r>
      <w:r w:rsidRPr="00C06EE2">
        <w:rPr>
          <w:color w:val="000000"/>
          <w:sz w:val="20"/>
          <w:szCs w:val="20"/>
        </w:rPr>
        <w:t>program</w:t>
      </w:r>
      <w:r>
        <w:rPr>
          <w:color w:val="000000"/>
          <w:sz w:val="20"/>
          <w:szCs w:val="20"/>
        </w:rPr>
        <w:t>lar</w:t>
      </w:r>
      <w:r w:rsidRPr="00C06EE2">
        <w:rPr>
          <w:color w:val="000000"/>
          <w:sz w:val="20"/>
          <w:szCs w:val="20"/>
        </w:rPr>
        <w:t>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dersleri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57"/>
        <w:gridCol w:w="519"/>
        <w:gridCol w:w="850"/>
        <w:gridCol w:w="851"/>
        <w:gridCol w:w="2409"/>
        <w:gridCol w:w="1701"/>
        <w:gridCol w:w="699"/>
      </w:tblGrid>
      <w:tr w:rsidR="00515CB7" w:rsidRPr="00C06EE2" w:rsidTr="000A404F">
        <w:trPr>
          <w:jc w:val="center"/>
        </w:trPr>
        <w:tc>
          <w:tcPr>
            <w:tcW w:w="15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57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1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40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Pazarlamada Güncel konular/</w:t>
            </w:r>
            <w:proofErr w:type="spellStart"/>
            <w:r>
              <w:rPr>
                <w:sz w:val="20"/>
                <w:szCs w:val="20"/>
              </w:rPr>
              <w:t>Current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Issues</w:t>
            </w:r>
            <w:proofErr w:type="spellEnd"/>
            <w:r>
              <w:rPr>
                <w:sz w:val="20"/>
                <w:szCs w:val="20"/>
              </w:rPr>
              <w:t xml:space="preserve"> in Marketing </w:t>
            </w:r>
          </w:p>
        </w:tc>
        <w:tc>
          <w:tcPr>
            <w:tcW w:w="170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Sima NART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Pazarlama İletişimi ve Tutundurma/Marketing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Promoion</w:t>
            </w:r>
            <w:proofErr w:type="spellEnd"/>
          </w:p>
        </w:tc>
        <w:tc>
          <w:tcPr>
            <w:tcW w:w="1701" w:type="dxa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Sima NART</w:t>
            </w:r>
          </w:p>
          <w:p w:rsidR="00515CB7" w:rsidRDefault="00515CB7" w:rsidP="000A404F"/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Muhasebe Belge Düzeni/ Finance </w:t>
            </w:r>
            <w:proofErr w:type="spellStart"/>
            <w:r>
              <w:rPr>
                <w:sz w:val="20"/>
                <w:szCs w:val="20"/>
              </w:rPr>
              <w:t>Document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9678FE">
              <w:rPr>
                <w:sz w:val="20"/>
                <w:szCs w:val="20"/>
              </w:rPr>
              <w:t>rrangement</w:t>
            </w:r>
            <w:proofErr w:type="spellEnd"/>
          </w:p>
        </w:tc>
        <w:tc>
          <w:tcPr>
            <w:tcW w:w="1701" w:type="dxa"/>
          </w:tcPr>
          <w:p w:rsidR="00515CB7" w:rsidRDefault="00515CB7" w:rsidP="000A404F">
            <w:r w:rsidRPr="005C0B1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Gökhan BARAL</w:t>
            </w: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</w:rPr>
              <w:t>MBA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Pazarlama Analitikleri/Marketing </w:t>
            </w:r>
            <w:proofErr w:type="spellStart"/>
            <w:r>
              <w:rPr>
                <w:sz w:val="20"/>
                <w:szCs w:val="20"/>
              </w:rPr>
              <w:t>Analitics</w:t>
            </w:r>
            <w:proofErr w:type="spellEnd"/>
          </w:p>
        </w:tc>
        <w:tc>
          <w:tcPr>
            <w:tcW w:w="1701" w:type="dxa"/>
          </w:tcPr>
          <w:p w:rsidR="00515CB7" w:rsidRDefault="00515CB7" w:rsidP="000A404F"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Pazarlama </w:t>
            </w:r>
            <w:proofErr w:type="spellStart"/>
            <w:r>
              <w:rPr>
                <w:sz w:val="20"/>
                <w:szCs w:val="20"/>
              </w:rPr>
              <w:t>Simulasyon</w:t>
            </w:r>
            <w:proofErr w:type="spellEnd"/>
            <w:r>
              <w:rPr>
                <w:sz w:val="20"/>
                <w:szCs w:val="20"/>
              </w:rPr>
              <w:t xml:space="preserve"> Uygulamaları/Marketing </w:t>
            </w:r>
            <w:proofErr w:type="spellStart"/>
            <w:r>
              <w:rPr>
                <w:sz w:val="20"/>
                <w:szCs w:val="20"/>
              </w:rPr>
              <w:t>Simulation</w:t>
            </w:r>
            <w:proofErr w:type="spellEnd"/>
            <w:r>
              <w:rPr>
                <w:sz w:val="20"/>
                <w:szCs w:val="20"/>
              </w:rPr>
              <w:t xml:space="preserve"> Applications</w:t>
            </w:r>
          </w:p>
        </w:tc>
        <w:tc>
          <w:tcPr>
            <w:tcW w:w="1701" w:type="dxa"/>
          </w:tcPr>
          <w:p w:rsidR="00515CB7" w:rsidRDefault="00515CB7" w:rsidP="000A404F"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 UE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Dijital Pazarlama/</w:t>
            </w:r>
            <w:proofErr w:type="spellStart"/>
            <w:r>
              <w:rPr>
                <w:sz w:val="20"/>
                <w:szCs w:val="20"/>
              </w:rPr>
              <w:t>Digital</w:t>
            </w:r>
            <w:proofErr w:type="spellEnd"/>
            <w:r>
              <w:rPr>
                <w:sz w:val="20"/>
                <w:szCs w:val="20"/>
              </w:rPr>
              <w:t xml:space="preserve"> Marketing</w:t>
            </w:r>
          </w:p>
        </w:tc>
        <w:tc>
          <w:tcPr>
            <w:tcW w:w="1701" w:type="dxa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Semih OKUTAN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 Tarihi/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Corporate</w:t>
            </w:r>
            <w:proofErr w:type="spellEnd"/>
            <w:r>
              <w:rPr>
                <w:sz w:val="20"/>
                <w:szCs w:val="20"/>
              </w:rPr>
              <w:t xml:space="preserve"> Finance</w:t>
            </w:r>
          </w:p>
        </w:tc>
        <w:tc>
          <w:tcPr>
            <w:tcW w:w="1701" w:type="dxa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Mustafa Kenan ERKAN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Göstergelerle Finans/ Financial </w:t>
            </w:r>
            <w:proofErr w:type="spellStart"/>
            <w:r>
              <w:rPr>
                <w:sz w:val="20"/>
                <w:szCs w:val="20"/>
              </w:rPr>
              <w:t>Indicatuors</w:t>
            </w:r>
            <w:proofErr w:type="spellEnd"/>
          </w:p>
        </w:tc>
        <w:tc>
          <w:tcPr>
            <w:tcW w:w="1701" w:type="dxa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Mustafa Kenan ERKAN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Örgüt Sosyolojisi/</w:t>
            </w: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1701" w:type="dxa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TUTAR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29</w:t>
      </w:r>
      <w:r>
        <w:rPr>
          <w:b/>
          <w:sz w:val="20"/>
          <w:szCs w:val="20"/>
        </w:rPr>
        <w:t xml:space="preserve">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Temel İslam Bilimleri EABD Başkanlığının 31.05.2017 tarihli ve E.23007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Temel İslam Bilimleri</w:t>
      </w:r>
      <w:r w:rsidRPr="00C06EE2">
        <w:rPr>
          <w:color w:val="000000"/>
          <w:sz w:val="20"/>
          <w:szCs w:val="20"/>
        </w:rPr>
        <w:t xml:space="preserve"> EABD </w:t>
      </w:r>
      <w:r>
        <w:rPr>
          <w:b/>
          <w:color w:val="000000"/>
          <w:sz w:val="20"/>
          <w:szCs w:val="20"/>
        </w:rPr>
        <w:t>y</w:t>
      </w:r>
      <w:r w:rsidRPr="00A5737A">
        <w:rPr>
          <w:b/>
          <w:color w:val="000000"/>
          <w:sz w:val="20"/>
          <w:szCs w:val="20"/>
        </w:rPr>
        <w:t>üksek lisans</w:t>
      </w:r>
      <w:r>
        <w:rPr>
          <w:color w:val="000000"/>
          <w:sz w:val="20"/>
          <w:szCs w:val="20"/>
        </w:rPr>
        <w:t xml:space="preserve"> </w:t>
      </w:r>
      <w:r w:rsidRPr="00C06EE2">
        <w:rPr>
          <w:color w:val="000000"/>
          <w:sz w:val="20"/>
          <w:szCs w:val="20"/>
        </w:rPr>
        <w:t>programında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dersleri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57"/>
        <w:gridCol w:w="519"/>
        <w:gridCol w:w="850"/>
        <w:gridCol w:w="851"/>
        <w:gridCol w:w="1701"/>
        <w:gridCol w:w="2409"/>
        <w:gridCol w:w="699"/>
      </w:tblGrid>
      <w:tr w:rsidR="00515CB7" w:rsidRPr="00C06EE2" w:rsidTr="000A404F">
        <w:trPr>
          <w:jc w:val="center"/>
        </w:trPr>
        <w:tc>
          <w:tcPr>
            <w:tcW w:w="15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57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1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240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Temel İslam Bilimleri</w:t>
            </w:r>
            <w:r>
              <w:rPr>
                <w:sz w:val="20"/>
                <w:szCs w:val="20"/>
              </w:rPr>
              <w:t xml:space="preserve">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Uzmanlık Alan/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240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Şule Yüksel UYSAL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Temel İslam Bilimleri</w:t>
            </w:r>
            <w:r>
              <w:rPr>
                <w:sz w:val="20"/>
                <w:szCs w:val="20"/>
              </w:rPr>
              <w:t xml:space="preserve">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Uzmanlık Alan/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2409" w:type="dxa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Şule Yüksel UYSAL</w:t>
            </w:r>
          </w:p>
          <w:p w:rsidR="00515CB7" w:rsidRDefault="00515CB7" w:rsidP="000A404F"/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Bahar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30 </w:t>
      </w:r>
      <w:r>
        <w:rPr>
          <w:b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Spor Yöneticiliği EABD Başkanlığının 31.05.2017 tarihli ve E.22879 sayılı yazısı okundu.</w:t>
      </w:r>
    </w:p>
    <w:p w:rsidR="00515CB7" w:rsidRDefault="00515CB7" w:rsidP="00515CB7">
      <w:pPr>
        <w:ind w:firstLine="708"/>
        <w:jc w:val="both"/>
        <w:rPr>
          <w:sz w:val="20"/>
          <w:szCs w:val="20"/>
        </w:rPr>
      </w:pPr>
    </w:p>
    <w:p w:rsidR="00515CB7" w:rsidRDefault="00515CB7" w:rsidP="00515CB7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color w:val="000000"/>
          <w:sz w:val="20"/>
          <w:szCs w:val="20"/>
        </w:rPr>
        <w:t xml:space="preserve">2017-2018 </w:t>
      </w:r>
      <w:r>
        <w:rPr>
          <w:sz w:val="20"/>
          <w:szCs w:val="20"/>
        </w:rPr>
        <w:t>Eğitim-Öğretim Yılı Güz Yarıyılından itibaren</w:t>
      </w:r>
      <w:r>
        <w:rPr>
          <w:color w:val="000000"/>
          <w:sz w:val="20"/>
          <w:szCs w:val="20"/>
        </w:rPr>
        <w:t xml:space="preserve">; Spor Yöneticiliği EABD </w:t>
      </w:r>
      <w:r>
        <w:rPr>
          <w:sz w:val="20"/>
          <w:szCs w:val="20"/>
        </w:rPr>
        <w:t>yüksek lisans programında okutulan aşağıdaki derslerin isim değişikliğiyle ders planlarına işlenmesinin uygun olduğuna; gereği için Rektörlüğe arzına oy birliği ile karar verildi.</w:t>
      </w:r>
    </w:p>
    <w:p w:rsidR="00515CB7" w:rsidRDefault="00515CB7" w:rsidP="00515CB7">
      <w:pPr>
        <w:jc w:val="right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656"/>
        <w:gridCol w:w="3345"/>
        <w:gridCol w:w="706"/>
        <w:gridCol w:w="986"/>
      </w:tblGrid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Eski 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Yeni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SYP 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Paket Programlarla İstatistiksel Veri Analizi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İstatistiksel Veri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SYP 514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Yönetimi ve Sportif Uygulamalar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B7" w:rsidRDefault="00515CB7" w:rsidP="000A4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SYP 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Ulusal-Uluslararası Spor Yönetimi ve Uygulamalar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B7" w:rsidRDefault="00515CB7" w:rsidP="000A4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Ulusal-Uluslararası Spor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31 </w:t>
      </w:r>
      <w:r>
        <w:rPr>
          <w:b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Tarih EABD Başkanlığının 31.05.2017 tarihli ve E.23026 sayılı yazısı okundu.</w:t>
      </w:r>
    </w:p>
    <w:p w:rsidR="00515CB7" w:rsidRDefault="00515CB7" w:rsidP="00515CB7">
      <w:pPr>
        <w:ind w:firstLine="708"/>
        <w:jc w:val="both"/>
        <w:rPr>
          <w:sz w:val="20"/>
          <w:szCs w:val="20"/>
        </w:rPr>
      </w:pPr>
    </w:p>
    <w:p w:rsidR="00515CB7" w:rsidRDefault="00515CB7" w:rsidP="00515CB7">
      <w:pPr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color w:val="000000"/>
          <w:sz w:val="20"/>
          <w:szCs w:val="20"/>
        </w:rPr>
        <w:t xml:space="preserve">2017-2018 </w:t>
      </w:r>
      <w:r>
        <w:rPr>
          <w:sz w:val="20"/>
          <w:szCs w:val="20"/>
        </w:rPr>
        <w:t>Eğitim-Öğretim Yılı Güz Yarıyılından itibaren</w:t>
      </w:r>
      <w:r>
        <w:rPr>
          <w:color w:val="000000"/>
          <w:sz w:val="20"/>
          <w:szCs w:val="20"/>
        </w:rPr>
        <w:t xml:space="preserve">; Tarih EABD </w:t>
      </w:r>
      <w:r>
        <w:rPr>
          <w:sz w:val="20"/>
          <w:szCs w:val="20"/>
        </w:rPr>
        <w:t>yüksek lisans programında okutulan ORT 521 kodlu 19. Yüzyılda Yunan Türk İlişkileri dersinin öğretim türü değiştirilerek TAR 653 kodlu 19. Yüzyılda Yunan Türk İlişkileri olarak ders planlarına işlenmesinin uygun olduğuna; gereği için Rektörlüğe arzına oy birliği ile karar verildi.</w:t>
      </w:r>
      <w:proofErr w:type="gramEnd"/>
    </w:p>
    <w:p w:rsidR="00515CB7" w:rsidRDefault="00515CB7" w:rsidP="00515CB7">
      <w:pPr>
        <w:jc w:val="both"/>
        <w:rPr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32 </w:t>
      </w:r>
      <w:r>
        <w:rPr>
          <w:b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Spor Yöneticiliği EABD Başkanlığının 31.05.2017 tarihli ve E.22879 sayılı yazısı okundu.</w:t>
      </w:r>
    </w:p>
    <w:p w:rsidR="00515CB7" w:rsidRDefault="00515CB7" w:rsidP="00515CB7">
      <w:pPr>
        <w:jc w:val="both"/>
        <w:rPr>
          <w:sz w:val="20"/>
          <w:szCs w:val="20"/>
        </w:rPr>
      </w:pPr>
    </w:p>
    <w:p w:rsidR="00515CB7" w:rsidRDefault="00515CB7" w:rsidP="00515CB7">
      <w:pPr>
        <w:ind w:firstLine="708"/>
        <w:jc w:val="both"/>
        <w:rPr>
          <w:sz w:val="20"/>
          <w:szCs w:val="20"/>
        </w:rPr>
      </w:pPr>
      <w:r w:rsidRPr="00C06EE2">
        <w:rPr>
          <w:sz w:val="20"/>
          <w:szCs w:val="20"/>
        </w:rPr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Spor Yöneticiliği </w:t>
      </w:r>
      <w:r w:rsidRPr="00C06EE2">
        <w:rPr>
          <w:color w:val="000000"/>
          <w:sz w:val="20"/>
          <w:szCs w:val="20"/>
        </w:rPr>
        <w:t xml:space="preserve">EABD </w:t>
      </w:r>
      <w:r w:rsidRPr="00A5737A">
        <w:rPr>
          <w:b/>
          <w:color w:val="000000"/>
          <w:sz w:val="20"/>
          <w:szCs w:val="20"/>
        </w:rPr>
        <w:t>yüksek lisans</w:t>
      </w:r>
      <w:r>
        <w:rPr>
          <w:color w:val="000000"/>
          <w:sz w:val="20"/>
          <w:szCs w:val="20"/>
        </w:rPr>
        <w:t xml:space="preserve"> </w:t>
      </w:r>
      <w:r w:rsidRPr="00C06EE2">
        <w:rPr>
          <w:color w:val="000000"/>
          <w:sz w:val="20"/>
          <w:szCs w:val="20"/>
        </w:rPr>
        <w:t>programında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57"/>
        <w:gridCol w:w="519"/>
        <w:gridCol w:w="850"/>
        <w:gridCol w:w="851"/>
        <w:gridCol w:w="2551"/>
        <w:gridCol w:w="1559"/>
        <w:gridCol w:w="699"/>
      </w:tblGrid>
      <w:tr w:rsidR="00515CB7" w:rsidRPr="00C06EE2" w:rsidTr="000A404F">
        <w:trPr>
          <w:jc w:val="center"/>
        </w:trPr>
        <w:tc>
          <w:tcPr>
            <w:tcW w:w="15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57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1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55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55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 Yöneticiliği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Yönetiminde Güncel Konular/</w:t>
            </w:r>
            <w:proofErr w:type="spellStart"/>
            <w:r>
              <w:rPr>
                <w:sz w:val="20"/>
                <w:szCs w:val="20"/>
              </w:rPr>
              <w:t>Actual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Isues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Sport</w:t>
            </w:r>
            <w:proofErr w:type="spellEnd"/>
            <w:r>
              <w:rPr>
                <w:sz w:val="20"/>
                <w:szCs w:val="20"/>
              </w:rPr>
              <w:t xml:space="preserve"> Management </w:t>
            </w:r>
          </w:p>
        </w:tc>
        <w:tc>
          <w:tcPr>
            <w:tcW w:w="155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Nevzat MİRZEOĞLU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 w:rsidRPr="00DB0630">
        <w:rPr>
          <w:b/>
          <w:color w:val="FF0000"/>
          <w:sz w:val="20"/>
          <w:szCs w:val="20"/>
        </w:rPr>
        <w:t>3</w:t>
      </w:r>
      <w:r>
        <w:rPr>
          <w:b/>
          <w:color w:val="FF0000"/>
          <w:sz w:val="20"/>
          <w:szCs w:val="20"/>
        </w:rPr>
        <w:t>3</w:t>
      </w:r>
      <w:r>
        <w:rPr>
          <w:b/>
          <w:sz w:val="20"/>
          <w:szCs w:val="20"/>
        </w:rPr>
        <w:t xml:space="preserve">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Tarih EABD Başkanlığının 01.06.2017 tarihli ve E.23197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Pr="00C06EE2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Yılından itibaren; </w:t>
      </w:r>
      <w:r>
        <w:rPr>
          <w:color w:val="000000"/>
          <w:sz w:val="20"/>
          <w:szCs w:val="20"/>
        </w:rPr>
        <w:t xml:space="preserve">Tarih Enstitü Anabilim Dalı </w:t>
      </w:r>
      <w:r>
        <w:rPr>
          <w:b/>
          <w:sz w:val="20"/>
          <w:szCs w:val="20"/>
        </w:rPr>
        <w:t>yüksek lisans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C06EE2">
        <w:rPr>
          <w:sz w:val="20"/>
          <w:szCs w:val="20"/>
        </w:rPr>
        <w:t>rogramında açık ol</w:t>
      </w:r>
      <w:r>
        <w:rPr>
          <w:sz w:val="20"/>
          <w:szCs w:val="20"/>
        </w:rPr>
        <w:t>an ve aşağıda belirtilen ders</w:t>
      </w:r>
      <w:r w:rsidRPr="00C06EE2">
        <w:rPr>
          <w:sz w:val="20"/>
          <w:szCs w:val="20"/>
        </w:rPr>
        <w:t xml:space="preserve">in </w:t>
      </w:r>
      <w:r w:rsidRPr="00C06EE2">
        <w:rPr>
          <w:b/>
          <w:sz w:val="20"/>
          <w:szCs w:val="20"/>
        </w:rPr>
        <w:t>kapatılarak</w:t>
      </w:r>
      <w:r w:rsidRPr="00C06EE2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515CB7" w:rsidRPr="00C06EE2" w:rsidRDefault="00515CB7" w:rsidP="00515CB7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155"/>
        <w:gridCol w:w="3813"/>
        <w:gridCol w:w="1237"/>
        <w:gridCol w:w="1625"/>
      </w:tblGrid>
      <w:tr w:rsidR="00515CB7" w:rsidRPr="00C06EE2" w:rsidTr="000A404F">
        <w:tc>
          <w:tcPr>
            <w:tcW w:w="9038" w:type="dxa"/>
            <w:gridSpan w:val="5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EE2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276" w:type="dxa"/>
            <w:vAlign w:val="center"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</w:tr>
      <w:tr w:rsidR="00515CB7" w:rsidRPr="00C06EE2" w:rsidTr="000A404F">
        <w:tc>
          <w:tcPr>
            <w:tcW w:w="992" w:type="dxa"/>
            <w:vAlign w:val="center"/>
          </w:tcPr>
          <w:p w:rsidR="00515CB7" w:rsidRPr="00C06EE2" w:rsidRDefault="00515CB7" w:rsidP="000A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 516</w:t>
            </w:r>
          </w:p>
        </w:tc>
        <w:tc>
          <w:tcPr>
            <w:tcW w:w="116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Şehir Tarihçiliği İslam Medeniyetinde Merkezi Şehirler</w:t>
            </w:r>
          </w:p>
        </w:tc>
        <w:tc>
          <w:tcPr>
            <w:tcW w:w="1276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7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34</w:t>
      </w:r>
      <w:r>
        <w:rPr>
          <w:b/>
          <w:sz w:val="20"/>
          <w:szCs w:val="20"/>
        </w:rPr>
        <w:t xml:space="preserve">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Turizm İşletmeciliği EABD Başkanlığının 05.06.2017 tarihli ve E.23880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Turizm İşletmeciliği</w:t>
      </w:r>
      <w:r w:rsidRPr="00C06EE2">
        <w:rPr>
          <w:color w:val="000000"/>
          <w:sz w:val="20"/>
          <w:szCs w:val="20"/>
        </w:rPr>
        <w:t xml:space="preserve"> EABD </w:t>
      </w:r>
      <w:r>
        <w:rPr>
          <w:b/>
          <w:color w:val="000000"/>
          <w:sz w:val="20"/>
          <w:szCs w:val="20"/>
        </w:rPr>
        <w:t>y</w:t>
      </w:r>
      <w:r w:rsidRPr="00A5737A">
        <w:rPr>
          <w:b/>
          <w:color w:val="000000"/>
          <w:sz w:val="20"/>
          <w:szCs w:val="20"/>
        </w:rPr>
        <w:t>üksek lisans</w:t>
      </w:r>
      <w:r>
        <w:rPr>
          <w:color w:val="000000"/>
          <w:sz w:val="20"/>
          <w:szCs w:val="20"/>
        </w:rPr>
        <w:t xml:space="preserve"> </w:t>
      </w:r>
      <w:r w:rsidRPr="00C06EE2">
        <w:rPr>
          <w:color w:val="000000"/>
          <w:sz w:val="20"/>
          <w:szCs w:val="20"/>
        </w:rPr>
        <w:t>programında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57"/>
        <w:gridCol w:w="519"/>
        <w:gridCol w:w="850"/>
        <w:gridCol w:w="851"/>
        <w:gridCol w:w="1701"/>
        <w:gridCol w:w="2409"/>
        <w:gridCol w:w="699"/>
      </w:tblGrid>
      <w:tr w:rsidR="00515CB7" w:rsidRPr="00C06EE2" w:rsidTr="000A404F">
        <w:trPr>
          <w:jc w:val="center"/>
        </w:trPr>
        <w:tc>
          <w:tcPr>
            <w:tcW w:w="15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57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1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0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240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Turizm İşletmeciliği</w:t>
            </w:r>
            <w:r>
              <w:rPr>
                <w:sz w:val="20"/>
                <w:szCs w:val="20"/>
              </w:rPr>
              <w:t xml:space="preserve">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Uzmanlık Alan/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240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Abdulmenaf</w:t>
            </w:r>
            <w:proofErr w:type="spellEnd"/>
            <w:r>
              <w:rPr>
                <w:sz w:val="20"/>
                <w:szCs w:val="20"/>
              </w:rPr>
              <w:t xml:space="preserve"> KORKUTATA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Turizm İşletmeciliği</w:t>
            </w:r>
            <w:r>
              <w:rPr>
                <w:sz w:val="20"/>
                <w:szCs w:val="20"/>
              </w:rPr>
              <w:t xml:space="preserve">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Uzmanlık Alan/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2409" w:type="dxa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Abdulmenaf</w:t>
            </w:r>
            <w:proofErr w:type="spellEnd"/>
            <w:r>
              <w:rPr>
                <w:sz w:val="20"/>
                <w:szCs w:val="20"/>
              </w:rPr>
              <w:t xml:space="preserve"> KORKUTATA</w:t>
            </w:r>
          </w:p>
          <w:p w:rsidR="00515CB7" w:rsidRDefault="00515CB7" w:rsidP="000A404F"/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Bahar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35</w:t>
      </w:r>
      <w:r>
        <w:rPr>
          <w:b/>
          <w:sz w:val="20"/>
          <w:szCs w:val="20"/>
        </w:rPr>
        <w:t xml:space="preserve">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Sosyal Hizmet EABD Başkanlığının 06.06.2017 tarihli ve E.24124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</w:r>
      <w:proofErr w:type="gramStart"/>
      <w:r w:rsidRPr="00C06EE2">
        <w:rPr>
          <w:sz w:val="20"/>
          <w:szCs w:val="20"/>
        </w:rPr>
        <w:t>Yapılan görüşmeler sonunda;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Sosyal Hizmet</w:t>
      </w:r>
      <w:r w:rsidRPr="00C06EE2">
        <w:rPr>
          <w:color w:val="000000"/>
          <w:sz w:val="20"/>
          <w:szCs w:val="20"/>
        </w:rPr>
        <w:t xml:space="preserve"> EABD </w:t>
      </w:r>
      <w:r>
        <w:rPr>
          <w:b/>
          <w:color w:val="000000"/>
          <w:sz w:val="20"/>
          <w:szCs w:val="20"/>
        </w:rPr>
        <w:t>y</w:t>
      </w:r>
      <w:r w:rsidRPr="00A5737A">
        <w:rPr>
          <w:b/>
          <w:color w:val="000000"/>
          <w:sz w:val="20"/>
          <w:szCs w:val="20"/>
        </w:rPr>
        <w:t>üksek lisans</w:t>
      </w:r>
      <w:r>
        <w:rPr>
          <w:color w:val="000000"/>
          <w:sz w:val="20"/>
          <w:szCs w:val="20"/>
        </w:rPr>
        <w:t xml:space="preserve"> </w:t>
      </w:r>
      <w:r w:rsidRPr="00C06EE2">
        <w:rPr>
          <w:color w:val="000000"/>
          <w:sz w:val="20"/>
          <w:szCs w:val="20"/>
        </w:rPr>
        <w:t>programında</w:t>
      </w:r>
      <w:r w:rsidRPr="00C06E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seçmeli ders statüsünde olan SHB 514 kodlu Sosyal Hizmetin Sosyolojik Temelleri dersi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itibaren </w:t>
      </w:r>
      <w:r>
        <w:rPr>
          <w:sz w:val="20"/>
          <w:szCs w:val="20"/>
        </w:rPr>
        <w:t xml:space="preserve">zorunlu statüsüne ve zorunlu ders statüsünde olan SHB 501 kodlu Sosyal Hizmetin Temelleri dersi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itibaren </w:t>
      </w:r>
      <w:r>
        <w:rPr>
          <w:sz w:val="20"/>
          <w:szCs w:val="20"/>
        </w:rPr>
        <w:t>seçmeli statüsüne geçirilerek</w:t>
      </w:r>
      <w:r w:rsidRPr="00C06EE2">
        <w:rPr>
          <w:sz w:val="20"/>
          <w:szCs w:val="20"/>
        </w:rPr>
        <w:t xml:space="preserve"> ders planlarına işlenmesinin uygun olduğuna; gereği için Rektörlüğe arzına oy birliği ile karar verildi.</w:t>
      </w:r>
      <w:proofErr w:type="gramEnd"/>
    </w:p>
    <w:p w:rsidR="00515CB7" w:rsidRDefault="00515CB7" w:rsidP="00515CB7">
      <w:pPr>
        <w:jc w:val="both"/>
        <w:rPr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36</w:t>
      </w:r>
      <w:r>
        <w:rPr>
          <w:b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İnsan Kaynakları Yönetimi EABD Başkanlığının 06.06.2017 tarihli ve E.23969 sayılı yazısı okundu.</w:t>
      </w:r>
    </w:p>
    <w:p w:rsidR="00515CB7" w:rsidRDefault="00515CB7" w:rsidP="00515CB7">
      <w:pPr>
        <w:ind w:firstLine="708"/>
        <w:jc w:val="both"/>
        <w:rPr>
          <w:sz w:val="20"/>
          <w:szCs w:val="20"/>
        </w:rPr>
      </w:pPr>
    </w:p>
    <w:p w:rsidR="00515CB7" w:rsidRDefault="00515CB7" w:rsidP="00515CB7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color w:val="000000"/>
          <w:sz w:val="20"/>
          <w:szCs w:val="20"/>
        </w:rPr>
        <w:t xml:space="preserve">2017-2018 </w:t>
      </w:r>
      <w:r>
        <w:rPr>
          <w:sz w:val="20"/>
          <w:szCs w:val="20"/>
        </w:rPr>
        <w:t>Eğitim-Öğretim Yılı Güz Yarıyılından itibaren</w:t>
      </w:r>
      <w:r>
        <w:rPr>
          <w:color w:val="000000"/>
          <w:sz w:val="20"/>
          <w:szCs w:val="20"/>
        </w:rPr>
        <w:t xml:space="preserve">; İnsan Kaynakları Yönetimi EABD </w:t>
      </w:r>
      <w:r>
        <w:rPr>
          <w:b/>
          <w:sz w:val="20"/>
          <w:szCs w:val="20"/>
        </w:rPr>
        <w:t xml:space="preserve">Tezli </w:t>
      </w:r>
      <w:r w:rsidRPr="009678FE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programında okutulan aşağıdaki dersin isim değişikliğiyle ders planlarına işlenmesinin uygun olduğuna; gereği için Rektörlüğe arzına oy birliği ile karar verildi.</w:t>
      </w:r>
    </w:p>
    <w:p w:rsidR="00515CB7" w:rsidRDefault="00515CB7" w:rsidP="00515CB7">
      <w:pPr>
        <w:jc w:val="right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074"/>
        <w:gridCol w:w="2927"/>
        <w:gridCol w:w="706"/>
        <w:gridCol w:w="986"/>
      </w:tblGrid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Eski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Yeni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</w:t>
            </w:r>
            <w:r w:rsidR="007630E4">
              <w:rPr>
                <w:sz w:val="20"/>
                <w:szCs w:val="20"/>
              </w:rPr>
              <w:t>nın</w:t>
            </w:r>
            <w:r>
              <w:rPr>
                <w:sz w:val="20"/>
                <w:szCs w:val="20"/>
              </w:rPr>
              <w:t xml:space="preserve"> Tedarik ve Seçimi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 w:rsidP="000A4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Örgütlerde İşe Alım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5CB7" w:rsidTr="000A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Kariyer</w:t>
            </w:r>
            <w:r w:rsidR="007630E4">
              <w:rPr>
                <w:sz w:val="20"/>
                <w:szCs w:val="20"/>
              </w:rPr>
              <w:t xml:space="preserve"> Yönetimi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B7" w:rsidRDefault="00515CB7" w:rsidP="000A4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Kariyer Geliştirme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37</w:t>
      </w:r>
      <w:r>
        <w:rPr>
          <w:b/>
          <w:sz w:val="20"/>
          <w:szCs w:val="20"/>
        </w:rPr>
        <w:t xml:space="preserve">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İnsan Kaynakları Yönetimi EABD Başkanlığının 06.06.2017 tarihli ve E.23965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</w:r>
      <w:proofErr w:type="gramStart"/>
      <w:r w:rsidRPr="00C06EE2">
        <w:rPr>
          <w:sz w:val="20"/>
          <w:szCs w:val="20"/>
        </w:rPr>
        <w:t>Yapılan görüşmeler sonunda;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İnsan Kaynakları Yönetimi</w:t>
      </w:r>
      <w:r w:rsidRPr="00C06EE2">
        <w:rPr>
          <w:color w:val="000000"/>
          <w:sz w:val="20"/>
          <w:szCs w:val="20"/>
        </w:rPr>
        <w:t xml:space="preserve"> EABD </w:t>
      </w:r>
      <w:r w:rsidRPr="00A21B92">
        <w:rPr>
          <w:b/>
          <w:color w:val="000000"/>
          <w:sz w:val="20"/>
          <w:szCs w:val="20"/>
        </w:rPr>
        <w:t>Tezli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y</w:t>
      </w:r>
      <w:r w:rsidRPr="00A5737A">
        <w:rPr>
          <w:b/>
          <w:color w:val="000000"/>
          <w:sz w:val="20"/>
          <w:szCs w:val="20"/>
        </w:rPr>
        <w:t>üksek lisans</w:t>
      </w:r>
      <w:r>
        <w:rPr>
          <w:color w:val="000000"/>
          <w:sz w:val="20"/>
          <w:szCs w:val="20"/>
        </w:rPr>
        <w:t xml:space="preserve"> </w:t>
      </w:r>
      <w:r w:rsidRPr="00C06EE2">
        <w:rPr>
          <w:color w:val="000000"/>
          <w:sz w:val="20"/>
          <w:szCs w:val="20"/>
        </w:rPr>
        <w:t>programında</w:t>
      </w:r>
      <w:r w:rsidRPr="00C06E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Güz döneminde açık olan IKA 520 kodlu </w:t>
      </w:r>
      <w:proofErr w:type="spellStart"/>
      <w:r>
        <w:rPr>
          <w:sz w:val="20"/>
          <w:szCs w:val="20"/>
        </w:rPr>
        <w:t>Postmodern</w:t>
      </w:r>
      <w:proofErr w:type="spellEnd"/>
      <w:r>
        <w:rPr>
          <w:sz w:val="20"/>
          <w:szCs w:val="20"/>
        </w:rPr>
        <w:t xml:space="preserve"> Yönetim Yaklaşımları ve İK dersinin döneminin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itibaren </w:t>
      </w:r>
      <w:r>
        <w:rPr>
          <w:sz w:val="20"/>
          <w:szCs w:val="20"/>
        </w:rPr>
        <w:t>Bahar döneminde açılmasına ve</w:t>
      </w:r>
      <w:r w:rsidRPr="00C06EE2">
        <w:rPr>
          <w:sz w:val="20"/>
          <w:szCs w:val="20"/>
        </w:rPr>
        <w:t xml:space="preserve"> ders planlarına işlenmesinin uygun olduğuna; gereği için Rektörlüğe arzına oy birliği ile karar verildi.</w:t>
      </w:r>
      <w:proofErr w:type="gramEnd"/>
    </w:p>
    <w:p w:rsidR="00515CB7" w:rsidRDefault="00515CB7" w:rsidP="00515CB7">
      <w:pPr>
        <w:jc w:val="both"/>
        <w:rPr>
          <w:sz w:val="20"/>
          <w:szCs w:val="20"/>
        </w:rPr>
      </w:pP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38</w:t>
      </w:r>
      <w:r>
        <w:rPr>
          <w:b/>
          <w:sz w:val="20"/>
          <w:szCs w:val="20"/>
        </w:rPr>
        <w:t xml:space="preserve">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 EABD Başkanlığının 06.06.2017 tarihli ve E.24087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515CB7" w:rsidRPr="00C06EE2" w:rsidRDefault="00515CB7" w:rsidP="00515CB7">
      <w:pPr>
        <w:jc w:val="both"/>
        <w:rPr>
          <w:color w:val="000000"/>
          <w:sz w:val="20"/>
          <w:szCs w:val="20"/>
        </w:rPr>
      </w:pPr>
    </w:p>
    <w:p w:rsidR="00515CB7" w:rsidRDefault="00515CB7" w:rsidP="00515CB7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Eğitim-Öğretim Yılı Güz Yarıyılından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>itibaren</w:t>
      </w:r>
      <w:r w:rsidRPr="00C06E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Siyaset Bilimi ve Kamu Yönetimi </w:t>
      </w:r>
      <w:r w:rsidRPr="00C06EE2">
        <w:rPr>
          <w:color w:val="000000"/>
          <w:sz w:val="20"/>
          <w:szCs w:val="20"/>
        </w:rPr>
        <w:t xml:space="preserve">EABD </w:t>
      </w:r>
      <w:r w:rsidRPr="009678FE">
        <w:rPr>
          <w:b/>
          <w:color w:val="000000"/>
          <w:sz w:val="20"/>
          <w:szCs w:val="20"/>
        </w:rPr>
        <w:t>yüksek lisans</w:t>
      </w:r>
      <w:r>
        <w:rPr>
          <w:b/>
          <w:color w:val="000000"/>
          <w:sz w:val="20"/>
          <w:szCs w:val="20"/>
        </w:rPr>
        <w:t xml:space="preserve"> ve doktora</w:t>
      </w:r>
      <w:r>
        <w:rPr>
          <w:color w:val="000000"/>
          <w:sz w:val="20"/>
          <w:szCs w:val="20"/>
        </w:rPr>
        <w:t xml:space="preserve"> </w:t>
      </w:r>
      <w:r w:rsidRPr="00C06EE2">
        <w:rPr>
          <w:color w:val="000000"/>
          <w:sz w:val="20"/>
          <w:szCs w:val="20"/>
        </w:rPr>
        <w:t>program</w:t>
      </w:r>
      <w:r>
        <w:rPr>
          <w:color w:val="000000"/>
          <w:sz w:val="20"/>
          <w:szCs w:val="20"/>
        </w:rPr>
        <w:t>lar</w:t>
      </w:r>
      <w:r w:rsidRPr="00C06EE2">
        <w:rPr>
          <w:color w:val="000000"/>
          <w:sz w:val="20"/>
          <w:szCs w:val="20"/>
        </w:rPr>
        <w:t>ında</w:t>
      </w:r>
      <w:r w:rsidRPr="00C06EE2">
        <w:rPr>
          <w:sz w:val="20"/>
          <w:szCs w:val="20"/>
        </w:rPr>
        <w:t xml:space="preserve"> açılması teklif edilen </w:t>
      </w:r>
      <w:r>
        <w:rPr>
          <w:sz w:val="20"/>
          <w:szCs w:val="20"/>
        </w:rPr>
        <w:t>dersleri</w:t>
      </w:r>
      <w:r w:rsidRPr="00C06EE2">
        <w:rPr>
          <w:sz w:val="20"/>
          <w:szCs w:val="20"/>
        </w:rPr>
        <w:t>n aşağıdaki şekliyle açılarak ders planlarına işlenmesinin uygun olduğuna; gereği için Rektörlüğe arzına oy birliği ile karar verildi.</w:t>
      </w:r>
    </w:p>
    <w:p w:rsidR="00515CB7" w:rsidRDefault="00515CB7" w:rsidP="00515CB7">
      <w:pPr>
        <w:jc w:val="both"/>
        <w:rPr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57"/>
        <w:gridCol w:w="519"/>
        <w:gridCol w:w="850"/>
        <w:gridCol w:w="851"/>
        <w:gridCol w:w="2268"/>
        <w:gridCol w:w="1842"/>
        <w:gridCol w:w="699"/>
      </w:tblGrid>
      <w:tr w:rsidR="00515CB7" w:rsidRPr="00C06EE2" w:rsidTr="000A404F">
        <w:trPr>
          <w:jc w:val="center"/>
        </w:trPr>
        <w:tc>
          <w:tcPr>
            <w:tcW w:w="15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57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1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268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842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515CB7" w:rsidRPr="00C06EE2" w:rsidRDefault="00515CB7" w:rsidP="000A404F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Siyaset Bilimi ve Kamu Yönetimi </w:t>
            </w:r>
            <w:r>
              <w:rPr>
                <w:sz w:val="20"/>
                <w:szCs w:val="20"/>
              </w:rPr>
              <w:t>DR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Karşılaştırmalı Siyaset/</w:t>
            </w:r>
            <w:proofErr w:type="spellStart"/>
            <w:r>
              <w:rPr>
                <w:sz w:val="20"/>
                <w:szCs w:val="20"/>
              </w:rPr>
              <w:t>Comparative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 DR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ve Siyaset/</w:t>
            </w:r>
            <w:proofErr w:type="spellStart"/>
            <w:r>
              <w:rPr>
                <w:sz w:val="20"/>
                <w:szCs w:val="20"/>
              </w:rPr>
              <w:t>Religion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842" w:type="dxa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  <w:p w:rsidR="00515CB7" w:rsidRDefault="00515CB7" w:rsidP="000A404F"/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 DR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 w:rsidRPr="00C06EE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Karşılaştırmalı Anayasa Yargısı/ </w:t>
            </w:r>
            <w:proofErr w:type="spellStart"/>
            <w:r>
              <w:rPr>
                <w:sz w:val="20"/>
                <w:szCs w:val="20"/>
              </w:rPr>
              <w:t>Comparative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Constitutional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1842" w:type="dxa"/>
          </w:tcPr>
          <w:p w:rsidR="00515CB7" w:rsidRDefault="00515CB7" w:rsidP="000A404F">
            <w:r>
              <w:rPr>
                <w:sz w:val="20"/>
                <w:szCs w:val="20"/>
              </w:rPr>
              <w:t>Doç. Dr. Serdar GÜLENER</w:t>
            </w: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Bilimlerde Nicel Veri Analizi/</w:t>
            </w:r>
            <w:proofErr w:type="spellStart"/>
            <w:r>
              <w:rPr>
                <w:sz w:val="20"/>
                <w:szCs w:val="20"/>
              </w:rPr>
              <w:t>Qualitative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842" w:type="dxa"/>
          </w:tcPr>
          <w:p w:rsidR="00515CB7" w:rsidRDefault="00515CB7" w:rsidP="000A404F">
            <w:r>
              <w:rPr>
                <w:sz w:val="20"/>
                <w:szCs w:val="20"/>
              </w:rPr>
              <w:t>Yrd. Doç. Dr. Semih OKUTAN</w:t>
            </w: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Bilimlerde Nitel Veri Analizi/</w:t>
            </w:r>
            <w:proofErr w:type="spellStart"/>
            <w:r>
              <w:rPr>
                <w:sz w:val="20"/>
                <w:szCs w:val="20"/>
              </w:rPr>
              <w:t>Quantitative</w:t>
            </w:r>
            <w:proofErr w:type="spellEnd"/>
            <w:r>
              <w:rPr>
                <w:sz w:val="20"/>
                <w:szCs w:val="20"/>
              </w:rPr>
              <w:t xml:space="preserve"> Data Analysis in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842" w:type="dxa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  <w:p w:rsidR="00515CB7" w:rsidRDefault="00515CB7" w:rsidP="000A404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Hatırat Okumaları/</w:t>
            </w:r>
            <w:proofErr w:type="spellStart"/>
            <w:r>
              <w:rPr>
                <w:sz w:val="20"/>
                <w:szCs w:val="20"/>
              </w:rPr>
              <w:t>Readings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Political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Memories</w:t>
            </w:r>
            <w:proofErr w:type="spellEnd"/>
          </w:p>
        </w:tc>
        <w:tc>
          <w:tcPr>
            <w:tcW w:w="1842" w:type="dxa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Dilşad</w:t>
            </w:r>
            <w:proofErr w:type="spellEnd"/>
            <w:r>
              <w:rPr>
                <w:sz w:val="20"/>
                <w:szCs w:val="20"/>
              </w:rPr>
              <w:t xml:space="preserve"> TÜRKMENOĞLU KÖSE </w:t>
            </w:r>
          </w:p>
          <w:p w:rsidR="00515CB7" w:rsidRDefault="00515CB7" w:rsidP="000A404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Siyaset Bilimi ve Kamu Yönetimi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Metinleri/</w:t>
            </w:r>
            <w:proofErr w:type="spellStart"/>
            <w:r>
              <w:rPr>
                <w:sz w:val="20"/>
                <w:szCs w:val="20"/>
              </w:rPr>
              <w:t>Texts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Political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Thought</w:t>
            </w:r>
            <w:proofErr w:type="spellEnd"/>
          </w:p>
        </w:tc>
        <w:tc>
          <w:tcPr>
            <w:tcW w:w="1842" w:type="dxa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Güvenlik Politikaları/Security </w:t>
            </w:r>
            <w:proofErr w:type="spellStart"/>
            <w:r>
              <w:rPr>
                <w:sz w:val="20"/>
                <w:szCs w:val="20"/>
              </w:rPr>
              <w:t>Policies</w:t>
            </w:r>
            <w:proofErr w:type="spellEnd"/>
          </w:p>
        </w:tc>
        <w:tc>
          <w:tcPr>
            <w:tcW w:w="1842" w:type="dxa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Nebi MİŞ</w:t>
            </w: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Karşılaştırmalı Kamu Politikası/</w:t>
            </w:r>
            <w:proofErr w:type="spellStart"/>
            <w:r>
              <w:rPr>
                <w:sz w:val="20"/>
                <w:szCs w:val="20"/>
              </w:rPr>
              <w:t>Comparative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1842" w:type="dxa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5CB7" w:rsidRDefault="00515CB7" w:rsidP="000A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 Sosyolojisi/</w:t>
            </w:r>
            <w:proofErr w:type="spellStart"/>
            <w:r>
              <w:rPr>
                <w:sz w:val="20"/>
                <w:szCs w:val="20"/>
              </w:rPr>
              <w:t>Sociology</w:t>
            </w:r>
            <w:proofErr w:type="spellEnd"/>
            <w:r>
              <w:rPr>
                <w:sz w:val="20"/>
                <w:szCs w:val="20"/>
              </w:rPr>
              <w:t xml:space="preserve"> of Migration</w:t>
            </w:r>
          </w:p>
        </w:tc>
        <w:tc>
          <w:tcPr>
            <w:tcW w:w="1842" w:type="dxa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Mahmut KARAMAN</w:t>
            </w:r>
          </w:p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  <w:tr w:rsidR="00515CB7" w:rsidRPr="00C06EE2" w:rsidTr="000A404F">
        <w:trPr>
          <w:trHeight w:val="454"/>
          <w:jc w:val="center"/>
        </w:trPr>
        <w:tc>
          <w:tcPr>
            <w:tcW w:w="15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 YL</w:t>
            </w:r>
          </w:p>
        </w:tc>
        <w:tc>
          <w:tcPr>
            <w:tcW w:w="757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6EE2">
              <w:rPr>
                <w:sz w:val="20"/>
                <w:szCs w:val="20"/>
              </w:rPr>
              <w:t>+0</w:t>
            </w:r>
          </w:p>
        </w:tc>
        <w:tc>
          <w:tcPr>
            <w:tcW w:w="851" w:type="dxa"/>
            <w:vAlign w:val="center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5CB7" w:rsidRDefault="00515CB7" w:rsidP="000A404F">
            <w:pPr>
              <w:pStyle w:val="HTMLncedenBiimlendirilmi"/>
              <w:shd w:val="clear" w:color="auto" w:fill="FFFFFF"/>
            </w:pPr>
            <w:r w:rsidRPr="005B599D">
              <w:rPr>
                <w:rFonts w:ascii="Times New Roman" w:hAnsi="Times New Roman" w:cs="Times New Roman"/>
              </w:rPr>
              <w:t>Türkiye’de Düzenleyici ve Denetleyici Kurullar</w:t>
            </w:r>
            <w:r>
              <w:t>/</w:t>
            </w:r>
            <w:r>
              <w:rPr>
                <w:rFonts w:ascii="inherit" w:hAnsi="inherit"/>
                <w:color w:val="212121"/>
                <w:lang w:val="en"/>
              </w:rPr>
              <w:t xml:space="preserve"> </w:t>
            </w:r>
            <w:proofErr w:type="spellStart"/>
            <w:r w:rsidRPr="005B599D">
              <w:rPr>
                <w:rFonts w:ascii="Times New Roman" w:hAnsi="Times New Roman" w:cs="Times New Roman"/>
              </w:rPr>
              <w:t>Regulatory</w:t>
            </w:r>
            <w:proofErr w:type="spellEnd"/>
            <w:r w:rsidRPr="005B5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99D">
              <w:rPr>
                <w:rFonts w:ascii="Times New Roman" w:hAnsi="Times New Roman" w:cs="Times New Roman"/>
              </w:rPr>
              <w:t>and</w:t>
            </w:r>
            <w:proofErr w:type="spellEnd"/>
            <w:r w:rsidRPr="005B5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99D">
              <w:rPr>
                <w:rFonts w:ascii="Times New Roman" w:hAnsi="Times New Roman" w:cs="Times New Roman"/>
              </w:rPr>
              <w:t>Supervisory</w:t>
            </w:r>
            <w:proofErr w:type="spellEnd"/>
            <w:r w:rsidRPr="005B5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99D">
              <w:rPr>
                <w:rFonts w:ascii="Times New Roman" w:hAnsi="Times New Roman" w:cs="Times New Roman"/>
              </w:rPr>
              <w:t>Boards</w:t>
            </w:r>
            <w:proofErr w:type="spellEnd"/>
            <w:r w:rsidRPr="005B599D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B599D">
              <w:rPr>
                <w:rFonts w:ascii="Times New Roman" w:hAnsi="Times New Roman" w:cs="Times New Roman"/>
              </w:rPr>
              <w:t>Turkey</w:t>
            </w:r>
            <w:proofErr w:type="spellEnd"/>
          </w:p>
        </w:tc>
        <w:tc>
          <w:tcPr>
            <w:tcW w:w="1842" w:type="dxa"/>
          </w:tcPr>
          <w:p w:rsidR="00515CB7" w:rsidRPr="00C06EE2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Mahmut KARAMAN</w:t>
            </w:r>
          </w:p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15CB7" w:rsidRDefault="00515CB7" w:rsidP="000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C00A87" w:rsidRDefault="005B599D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064A" w:rsidRPr="00C06EE2" w:rsidRDefault="0036064A" w:rsidP="0036064A">
      <w:pPr>
        <w:jc w:val="both"/>
        <w:rPr>
          <w:color w:val="000000"/>
          <w:sz w:val="20"/>
          <w:szCs w:val="20"/>
        </w:rPr>
      </w:pPr>
      <w:r w:rsidRPr="0036064A">
        <w:rPr>
          <w:b/>
          <w:color w:val="FF0000"/>
          <w:sz w:val="20"/>
          <w:szCs w:val="20"/>
        </w:rPr>
        <w:t>39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Rekreasyon EABD Başkanlığının 13.07.2017 tarihli ve E.29361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36064A" w:rsidRPr="00C06EE2" w:rsidRDefault="0036064A" w:rsidP="0036064A">
      <w:pPr>
        <w:jc w:val="both"/>
        <w:rPr>
          <w:color w:val="000000"/>
          <w:sz w:val="20"/>
          <w:szCs w:val="20"/>
        </w:rPr>
      </w:pPr>
    </w:p>
    <w:p w:rsidR="0036064A" w:rsidRPr="00C06EE2" w:rsidRDefault="0036064A" w:rsidP="0036064A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Yılından itibaren; </w:t>
      </w:r>
      <w:r>
        <w:rPr>
          <w:color w:val="000000"/>
          <w:sz w:val="20"/>
          <w:szCs w:val="20"/>
        </w:rPr>
        <w:t xml:space="preserve">Rekreasyon Enstitü Anabilim Dalı </w:t>
      </w:r>
      <w:r w:rsidRPr="00C06EE2">
        <w:rPr>
          <w:color w:val="000000"/>
          <w:sz w:val="20"/>
          <w:szCs w:val="20"/>
        </w:rPr>
        <w:t>yüksek lisans</w:t>
      </w:r>
      <w:r w:rsidRPr="00C06EE2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yer alan derslerden </w:t>
      </w:r>
      <w:r w:rsidR="002A034C">
        <w:rPr>
          <w:sz w:val="20"/>
          <w:szCs w:val="20"/>
        </w:rPr>
        <w:t xml:space="preserve">Bilimsel Araştırma Teknikleri </w:t>
      </w:r>
      <w:r>
        <w:rPr>
          <w:sz w:val="20"/>
          <w:szCs w:val="20"/>
        </w:rPr>
        <w:t>dersi dışındaki diğer derslerin seçmeli olmasının</w:t>
      </w:r>
      <w:r w:rsidRPr="00C06EE2">
        <w:rPr>
          <w:sz w:val="20"/>
          <w:szCs w:val="20"/>
        </w:rPr>
        <w:t xml:space="preserve"> </w:t>
      </w:r>
      <w:r w:rsidRPr="002A034C">
        <w:rPr>
          <w:b/>
          <w:sz w:val="20"/>
          <w:szCs w:val="20"/>
        </w:rPr>
        <w:t>uygun olduğuna</w:t>
      </w:r>
      <w:r w:rsidRPr="00C06EE2">
        <w:rPr>
          <w:sz w:val="20"/>
          <w:szCs w:val="20"/>
        </w:rPr>
        <w:t>; gereği için Rektörlüğe arzına oy birliği ile karar verildi.</w:t>
      </w:r>
    </w:p>
    <w:p w:rsidR="00C00A87" w:rsidRDefault="00C00A87" w:rsidP="0023199B">
      <w:pPr>
        <w:jc w:val="both"/>
        <w:rPr>
          <w:sz w:val="20"/>
          <w:szCs w:val="20"/>
        </w:rPr>
      </w:pPr>
    </w:p>
    <w:p w:rsidR="00917FB2" w:rsidRPr="00C06EE2" w:rsidRDefault="00917FB2" w:rsidP="00917FB2">
      <w:pPr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40</w:t>
      </w:r>
      <w:r w:rsidRPr="0036064A">
        <w:rPr>
          <w:b/>
          <w:color w:val="FF0000"/>
          <w:sz w:val="20"/>
          <w:szCs w:val="20"/>
        </w:rPr>
        <w:t xml:space="preserve"> –</w:t>
      </w:r>
      <w:r w:rsidRPr="00C06EE2">
        <w:rPr>
          <w:sz w:val="20"/>
        </w:rPr>
        <w:t xml:space="preserve"> </w:t>
      </w:r>
      <w:r>
        <w:rPr>
          <w:color w:val="000000"/>
          <w:sz w:val="20"/>
          <w:szCs w:val="20"/>
        </w:rPr>
        <w:t>Beden Eğitimi ve Spor EABD Başkanlığının 13.07.2017 tarihli ve E.29381</w:t>
      </w:r>
      <w:r w:rsidRPr="00C06EE2">
        <w:rPr>
          <w:color w:val="000000"/>
          <w:sz w:val="20"/>
          <w:szCs w:val="20"/>
        </w:rPr>
        <w:t xml:space="preserve"> sayılı yazısı okundu.</w:t>
      </w:r>
    </w:p>
    <w:p w:rsidR="00917FB2" w:rsidRPr="00C06EE2" w:rsidRDefault="00917FB2" w:rsidP="00917FB2">
      <w:pPr>
        <w:jc w:val="both"/>
        <w:rPr>
          <w:color w:val="000000"/>
          <w:sz w:val="20"/>
          <w:szCs w:val="20"/>
        </w:rPr>
      </w:pPr>
    </w:p>
    <w:p w:rsidR="00917FB2" w:rsidRPr="00C06EE2" w:rsidRDefault="00917FB2" w:rsidP="00917FB2">
      <w:pPr>
        <w:jc w:val="both"/>
        <w:rPr>
          <w:sz w:val="20"/>
          <w:szCs w:val="20"/>
        </w:rPr>
      </w:pPr>
      <w:r w:rsidRPr="00C06EE2">
        <w:rPr>
          <w:sz w:val="20"/>
          <w:szCs w:val="20"/>
        </w:rPr>
        <w:tab/>
        <w:t xml:space="preserve">Yapılan görüşmeler sonunda; </w:t>
      </w:r>
      <w:r>
        <w:rPr>
          <w:color w:val="000000"/>
          <w:sz w:val="20"/>
          <w:szCs w:val="20"/>
        </w:rPr>
        <w:t>2017-2018</w:t>
      </w:r>
      <w:r w:rsidRPr="00C06EE2">
        <w:rPr>
          <w:color w:val="000000"/>
          <w:sz w:val="20"/>
          <w:szCs w:val="20"/>
        </w:rPr>
        <w:t xml:space="preserve"> </w:t>
      </w:r>
      <w:r w:rsidRPr="00C06EE2">
        <w:rPr>
          <w:sz w:val="20"/>
          <w:szCs w:val="20"/>
        </w:rPr>
        <w:t xml:space="preserve">Eğitim-Öğretim Yılından itibaren; </w:t>
      </w:r>
      <w:r>
        <w:rPr>
          <w:color w:val="000000"/>
          <w:sz w:val="20"/>
          <w:szCs w:val="20"/>
        </w:rPr>
        <w:t>Beden Eğitimi ve Spor Enstitü Anabilim Dalı doktora</w:t>
      </w:r>
      <w:r w:rsidRPr="00C06EE2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yer alan derslerden </w:t>
      </w:r>
      <w:r w:rsidR="001157A4">
        <w:rPr>
          <w:sz w:val="20"/>
          <w:szCs w:val="20"/>
        </w:rPr>
        <w:t>Bilimsel Araştırma Teknikleri</w:t>
      </w:r>
      <w:r>
        <w:rPr>
          <w:sz w:val="20"/>
          <w:szCs w:val="20"/>
        </w:rPr>
        <w:t xml:space="preserve"> dersi dışındaki diğer derslerin seçmeli olmasının</w:t>
      </w:r>
      <w:r w:rsidRPr="00C06EE2">
        <w:rPr>
          <w:sz w:val="20"/>
          <w:szCs w:val="20"/>
        </w:rPr>
        <w:t xml:space="preserve"> </w:t>
      </w:r>
      <w:r w:rsidRPr="002A034C">
        <w:rPr>
          <w:b/>
          <w:sz w:val="20"/>
          <w:szCs w:val="20"/>
        </w:rPr>
        <w:t>uygun olduğuna</w:t>
      </w:r>
      <w:r w:rsidRPr="00C06EE2">
        <w:rPr>
          <w:sz w:val="20"/>
          <w:szCs w:val="20"/>
        </w:rPr>
        <w:t>; gereği için Rektörlüğe arzına oy birliği ile karar verildi.</w:t>
      </w:r>
    </w:p>
    <w:p w:rsidR="00C00A87" w:rsidRDefault="00C00A87" w:rsidP="0023199B">
      <w:pPr>
        <w:jc w:val="both"/>
        <w:rPr>
          <w:sz w:val="20"/>
          <w:szCs w:val="20"/>
        </w:rPr>
      </w:pPr>
    </w:p>
    <w:p w:rsidR="00DB0630" w:rsidRDefault="00DB0630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C00A87" w:rsidRDefault="00C00A87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 xml:space="preserve">Prof. Dr. </w:t>
      </w:r>
      <w:r>
        <w:rPr>
          <w:sz w:val="20"/>
          <w:szCs w:val="20"/>
        </w:rPr>
        <w:t>Mahmut BİLEN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Başkan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  <w:proofErr w:type="gramStart"/>
      <w:r w:rsidRPr="005B54FF">
        <w:rPr>
          <w:sz w:val="20"/>
          <w:szCs w:val="20"/>
        </w:rPr>
        <w:t xml:space="preserve">Doç. Dr. </w:t>
      </w:r>
      <w:r>
        <w:rPr>
          <w:sz w:val="20"/>
          <w:szCs w:val="20"/>
        </w:rPr>
        <w:t>Haşim ŞAHİN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Yrd. </w:t>
      </w:r>
      <w:proofErr w:type="gramEnd"/>
      <w:r w:rsidRPr="005B54FF">
        <w:rPr>
          <w:sz w:val="20"/>
          <w:szCs w:val="20"/>
        </w:rPr>
        <w:t xml:space="preserve">Doç. Dr. </w:t>
      </w:r>
      <w:r>
        <w:rPr>
          <w:sz w:val="20"/>
          <w:szCs w:val="20"/>
        </w:rPr>
        <w:t>Kadir ÜÇAY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 xml:space="preserve">Başkan </w:t>
      </w:r>
      <w:r w:rsidRPr="005B54FF">
        <w:rPr>
          <w:sz w:val="20"/>
          <w:szCs w:val="20"/>
        </w:rPr>
        <w:tab/>
        <w:t>Yardımcısı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Başkan </w:t>
      </w:r>
      <w:r w:rsidRPr="005B54FF">
        <w:rPr>
          <w:sz w:val="20"/>
          <w:szCs w:val="20"/>
        </w:rPr>
        <w:tab/>
        <w:t>Yardımcısı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ab/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color w:val="FFFFFF"/>
          <w:sz w:val="20"/>
          <w:szCs w:val="20"/>
        </w:rPr>
        <w:t>(Katılmadı)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color w:val="FFFFFF"/>
          <w:sz w:val="20"/>
          <w:szCs w:val="20"/>
        </w:rPr>
        <w:t>(Katılmadı)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Ekrem GÜL</w:t>
      </w:r>
      <w:r w:rsidRPr="00D173B2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>
        <w:rPr>
          <w:sz w:val="20"/>
          <w:szCs w:val="20"/>
        </w:rPr>
        <w:t>Prof. Dr. Davut DURSUN</w:t>
      </w:r>
    </w:p>
    <w:p w:rsidR="0023199B" w:rsidRDefault="0023199B" w:rsidP="0023199B">
      <w:pPr>
        <w:jc w:val="both"/>
        <w:rPr>
          <w:color w:val="FFFFFF"/>
          <w:sz w:val="20"/>
          <w:szCs w:val="20"/>
        </w:rPr>
      </w:pPr>
      <w:r w:rsidRPr="005B54FF">
        <w:rPr>
          <w:sz w:val="20"/>
          <w:szCs w:val="20"/>
        </w:rPr>
        <w:lastRenderedPageBreak/>
        <w:t>İktisat EABD Bşk.</w:t>
      </w:r>
      <w:r>
        <w:rPr>
          <w:sz w:val="20"/>
          <w:szCs w:val="20"/>
        </w:rPr>
        <w:t xml:space="preserve"> V.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Siyaset Bilimi ve Kamu Yön. EABD </w:t>
      </w:r>
      <w:proofErr w:type="spellStart"/>
      <w:r w:rsidRPr="005B54FF">
        <w:rPr>
          <w:sz w:val="20"/>
          <w:szCs w:val="20"/>
        </w:rPr>
        <w:t>Bşk.</w:t>
      </w:r>
      <w:r w:rsidRPr="0094183C">
        <w:rPr>
          <w:color w:val="FFFFFF"/>
          <w:sz w:val="20"/>
          <w:szCs w:val="20"/>
        </w:rPr>
        <w:t>tıl</w:t>
      </w:r>
      <w:proofErr w:type="spellEnd"/>
    </w:p>
    <w:p w:rsidR="0023199B" w:rsidRDefault="0023199B" w:rsidP="0023199B">
      <w:pPr>
        <w:jc w:val="both"/>
        <w:rPr>
          <w:color w:val="FFFFFF"/>
          <w:sz w:val="20"/>
          <w:szCs w:val="20"/>
        </w:rPr>
      </w:pPr>
    </w:p>
    <w:p w:rsidR="0023199B" w:rsidRDefault="0023199B" w:rsidP="0023199B">
      <w:pPr>
        <w:jc w:val="both"/>
        <w:rPr>
          <w:color w:val="FFFFFF"/>
          <w:sz w:val="20"/>
          <w:szCs w:val="20"/>
        </w:rPr>
      </w:pPr>
    </w:p>
    <w:p w:rsidR="0023199B" w:rsidRPr="001E62F1" w:rsidRDefault="0023199B" w:rsidP="0023199B">
      <w:pPr>
        <w:jc w:val="both"/>
        <w:rPr>
          <w:sz w:val="20"/>
          <w:szCs w:val="20"/>
        </w:rPr>
      </w:pPr>
      <w:proofErr w:type="spellStart"/>
      <w:r w:rsidRPr="0094183C">
        <w:rPr>
          <w:color w:val="FFFFFF"/>
          <w:sz w:val="20"/>
          <w:szCs w:val="20"/>
        </w:rPr>
        <w:t>madı</w:t>
      </w:r>
      <w:proofErr w:type="spellEnd"/>
      <w:r w:rsidRPr="0094183C">
        <w:rPr>
          <w:color w:val="FFFFFF"/>
          <w:sz w:val="20"/>
          <w:szCs w:val="20"/>
        </w:rPr>
        <w:t>)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96752B">
        <w:rPr>
          <w:sz w:val="20"/>
          <w:szCs w:val="20"/>
          <w:lang w:val="de-DE"/>
        </w:rPr>
        <w:t>Prof.</w:t>
      </w:r>
      <w:r>
        <w:rPr>
          <w:sz w:val="20"/>
          <w:szCs w:val="20"/>
          <w:lang w:val="de-DE"/>
        </w:rPr>
        <w:t xml:space="preserve"> </w:t>
      </w:r>
      <w:r w:rsidRPr="0096752B">
        <w:rPr>
          <w:sz w:val="20"/>
          <w:szCs w:val="20"/>
          <w:lang w:val="de-DE"/>
        </w:rPr>
        <w:t xml:space="preserve">Dr. </w:t>
      </w:r>
      <w:r>
        <w:rPr>
          <w:sz w:val="20"/>
          <w:szCs w:val="20"/>
          <w:lang w:val="de-DE"/>
        </w:rPr>
        <w:t>Remzi ALTUNIŞIK</w:t>
      </w:r>
      <w:r>
        <w:rPr>
          <w:sz w:val="20"/>
          <w:szCs w:val="20"/>
          <w:lang w:val="de-DE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Prof. Dr. </w:t>
      </w:r>
      <w:r>
        <w:rPr>
          <w:sz w:val="20"/>
          <w:szCs w:val="20"/>
        </w:rPr>
        <w:t>Adem UĞUR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>İşletme EABD Bşk.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Çalışma Eko. </w:t>
      </w:r>
      <w:proofErr w:type="gramStart"/>
      <w:r w:rsidRPr="005B54FF">
        <w:rPr>
          <w:sz w:val="20"/>
          <w:szCs w:val="20"/>
        </w:rPr>
        <w:t>ve</w:t>
      </w:r>
      <w:proofErr w:type="gramEnd"/>
      <w:r w:rsidRPr="005B54FF">
        <w:rPr>
          <w:sz w:val="20"/>
          <w:szCs w:val="20"/>
        </w:rPr>
        <w:t xml:space="preserve"> </w:t>
      </w:r>
      <w:proofErr w:type="spellStart"/>
      <w:r w:rsidRPr="005B54FF">
        <w:rPr>
          <w:sz w:val="20"/>
          <w:szCs w:val="20"/>
        </w:rPr>
        <w:t>End</w:t>
      </w:r>
      <w:proofErr w:type="spellEnd"/>
      <w:r w:rsidRPr="005B54FF">
        <w:rPr>
          <w:sz w:val="20"/>
          <w:szCs w:val="20"/>
        </w:rPr>
        <w:t xml:space="preserve">. İliş. EABD Bşk. </w:t>
      </w:r>
    </w:p>
    <w:p w:rsidR="0023199B" w:rsidRDefault="0023199B" w:rsidP="0023199B">
      <w:pPr>
        <w:jc w:val="right"/>
        <w:rPr>
          <w:sz w:val="20"/>
          <w:szCs w:val="20"/>
        </w:rPr>
      </w:pPr>
      <w:r w:rsidRPr="005B54FF">
        <w:rPr>
          <w:sz w:val="20"/>
          <w:szCs w:val="20"/>
        </w:rPr>
        <w:tab/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199B" w:rsidRPr="005B54FF" w:rsidRDefault="0002402E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Nurullah ALTUN</w:t>
      </w:r>
      <w:r w:rsidR="0023199B" w:rsidRPr="005B54FF">
        <w:rPr>
          <w:sz w:val="20"/>
          <w:szCs w:val="20"/>
        </w:rPr>
        <w:tab/>
      </w:r>
      <w:r w:rsidR="0023199B">
        <w:rPr>
          <w:sz w:val="20"/>
          <w:szCs w:val="20"/>
        </w:rPr>
        <w:tab/>
      </w:r>
      <w:r w:rsidR="0023199B">
        <w:rPr>
          <w:sz w:val="20"/>
          <w:szCs w:val="20"/>
        </w:rPr>
        <w:tab/>
      </w:r>
      <w:r w:rsidR="0023199B">
        <w:rPr>
          <w:sz w:val="20"/>
          <w:szCs w:val="20"/>
        </w:rPr>
        <w:tab/>
      </w:r>
      <w:r w:rsidR="0023199B" w:rsidRPr="00D173B2">
        <w:rPr>
          <w:sz w:val="20"/>
          <w:szCs w:val="20"/>
        </w:rPr>
        <w:t>Doç. Dr. Ali BALCI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>Ma</w:t>
      </w:r>
      <w:r w:rsidR="0002402E">
        <w:rPr>
          <w:sz w:val="20"/>
          <w:szCs w:val="20"/>
        </w:rPr>
        <w:t>liye EABD Bşk.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Uluslararası İlişkiler EABD Bşk. </w:t>
      </w:r>
      <w:r>
        <w:rPr>
          <w:sz w:val="20"/>
          <w:szCs w:val="20"/>
        </w:rPr>
        <w:t>V.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Hacı Mehmet GÜNAY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Levent ÖZTÜRK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Temel İslam Bilimleri EABD Bşk.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>İslam Tarihi ve Sanatları EABD Bşk.</w:t>
      </w:r>
      <w:r>
        <w:rPr>
          <w:sz w:val="20"/>
          <w:szCs w:val="20"/>
        </w:rPr>
        <w:t xml:space="preserve"> V.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94183C" w:rsidRDefault="0023199B" w:rsidP="0023199B">
      <w:pPr>
        <w:jc w:val="both"/>
        <w:rPr>
          <w:color w:val="FFFFFF"/>
          <w:sz w:val="20"/>
          <w:szCs w:val="20"/>
        </w:rPr>
      </w:pP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94183C">
        <w:rPr>
          <w:color w:val="FFFFFF"/>
          <w:sz w:val="20"/>
          <w:szCs w:val="20"/>
        </w:rPr>
        <w:t>(Katılmadı)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Prof. Dr. Fuat AYDIN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Prof. Dr. </w:t>
      </w:r>
      <w:r>
        <w:rPr>
          <w:sz w:val="20"/>
          <w:szCs w:val="20"/>
        </w:rPr>
        <w:t xml:space="preserve">Zikri TURAN 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Felsefe ve Din Bilimleri EABD Bşk.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>Türk Dili ve Edebiyatı EABD Bşk.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color w:val="FFFFFF"/>
          <w:sz w:val="20"/>
          <w:szCs w:val="20"/>
        </w:rPr>
      </w:pP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color w:val="FFFFFF"/>
          <w:sz w:val="20"/>
          <w:szCs w:val="20"/>
        </w:rPr>
        <w:t>(Katılmadı)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Prof .Dr. Arif BİLGİN 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>
        <w:rPr>
          <w:sz w:val="20"/>
          <w:szCs w:val="20"/>
        </w:rPr>
        <w:tab/>
        <w:t>Prof. Dr. Mustafa Kemal ŞAN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 xml:space="preserve">Tarih EABD Bşk. </w:t>
      </w:r>
      <w:r>
        <w:rPr>
          <w:sz w:val="20"/>
          <w:szCs w:val="20"/>
        </w:rPr>
        <w:t>V.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>Sosyoloji EABD Bşk.</w:t>
      </w:r>
      <w:r>
        <w:rPr>
          <w:sz w:val="20"/>
          <w:szCs w:val="20"/>
        </w:rPr>
        <w:t xml:space="preserve"> 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color w:val="FFFFFF"/>
          <w:sz w:val="20"/>
          <w:szCs w:val="20"/>
        </w:rPr>
      </w:pP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color w:val="FFFFFF"/>
          <w:sz w:val="20"/>
          <w:szCs w:val="20"/>
        </w:rPr>
        <w:t>(Katılmadı)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Prof. Dr. Arif ÜNAL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>
        <w:rPr>
          <w:sz w:val="20"/>
          <w:szCs w:val="20"/>
        </w:rPr>
        <w:t>Doç. Neslihan ÖZGENÇ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Alman Dili ve Edebiyatı EABD Bşk.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Resim EASD Bşk. 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94183C" w:rsidRDefault="0023199B" w:rsidP="0023199B">
      <w:pPr>
        <w:jc w:val="both"/>
        <w:rPr>
          <w:color w:val="FFFFFF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183C">
        <w:rPr>
          <w:color w:val="FFFFFF"/>
          <w:sz w:val="20"/>
          <w:szCs w:val="20"/>
        </w:rPr>
        <w:t>(Katılmadı)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Yrd. Doç. Dr. Tufan ÇÖTOK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>
        <w:rPr>
          <w:sz w:val="20"/>
          <w:szCs w:val="20"/>
        </w:rPr>
        <w:t xml:space="preserve">Prof. Dr. Orhan BATMAN 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 xml:space="preserve">Felsefe EABD Bşk. 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Turizm İşletmeciliği EABD Bşk. 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5B54FF">
        <w:rPr>
          <w:sz w:val="20"/>
          <w:szCs w:val="20"/>
        </w:rPr>
        <w:t>Doç</w:t>
      </w:r>
      <w:r>
        <w:rPr>
          <w:sz w:val="20"/>
          <w:szCs w:val="20"/>
        </w:rPr>
        <w:t>.</w:t>
      </w:r>
      <w:r w:rsidRPr="005B54FF">
        <w:rPr>
          <w:sz w:val="20"/>
          <w:szCs w:val="20"/>
        </w:rPr>
        <w:t xml:space="preserve"> Dr</w:t>
      </w:r>
      <w:r>
        <w:rPr>
          <w:sz w:val="20"/>
          <w:szCs w:val="20"/>
        </w:rPr>
        <w:t xml:space="preserve">. Kerem Cenk YILMAZ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Doç. Dr. Zerrin KARAKUZULU 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Fol</w:t>
      </w:r>
      <w:r>
        <w:rPr>
          <w:sz w:val="20"/>
          <w:szCs w:val="20"/>
        </w:rPr>
        <w:t>klor ve Müzikoloji EABD Bşk.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54FF">
        <w:rPr>
          <w:sz w:val="20"/>
          <w:szCs w:val="20"/>
        </w:rPr>
        <w:t xml:space="preserve">Coğrafya EABD Bşk. </w:t>
      </w:r>
    </w:p>
    <w:p w:rsidR="0023199B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color w:val="FFFFFF"/>
          <w:sz w:val="20"/>
          <w:szCs w:val="20"/>
        </w:rPr>
        <w:t>(Katılmadı)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color w:val="FFFFFF"/>
          <w:sz w:val="20"/>
          <w:szCs w:val="20"/>
        </w:rPr>
        <w:t>(Katılmadı)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Doç. Dr. Hüseyin ERSOY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Yrd. </w:t>
      </w:r>
      <w:proofErr w:type="gramEnd"/>
      <w:r w:rsidRPr="005B54FF">
        <w:rPr>
          <w:sz w:val="20"/>
          <w:szCs w:val="20"/>
        </w:rPr>
        <w:t>Doç. Mesude Hülya DOĞRU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proofErr w:type="spellStart"/>
      <w:r w:rsidRPr="005B54FF">
        <w:rPr>
          <w:sz w:val="20"/>
          <w:szCs w:val="20"/>
        </w:rPr>
        <w:t>Çeviribilim</w:t>
      </w:r>
      <w:proofErr w:type="spellEnd"/>
      <w:r w:rsidRPr="005B54FF">
        <w:rPr>
          <w:sz w:val="20"/>
          <w:szCs w:val="20"/>
        </w:rPr>
        <w:t xml:space="preserve"> EABD Bşk. 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>Geleneksel Türk Sanatları EASD Bşk.</w:t>
      </w:r>
      <w:r w:rsidRPr="005B54FF">
        <w:rPr>
          <w:sz w:val="20"/>
          <w:szCs w:val="20"/>
        </w:rPr>
        <w:tab/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Default="0023199B" w:rsidP="0023199B">
      <w:pPr>
        <w:jc w:val="both"/>
        <w:rPr>
          <w:color w:val="FFFFFF"/>
          <w:sz w:val="20"/>
          <w:szCs w:val="20"/>
        </w:rPr>
      </w:pP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color w:val="FFFFFF"/>
          <w:sz w:val="20"/>
          <w:szCs w:val="20"/>
        </w:rPr>
        <w:t>(Katılmadı)</w:t>
      </w:r>
    </w:p>
    <w:p w:rsidR="0023199B" w:rsidRDefault="0023199B" w:rsidP="0023199B">
      <w:pPr>
        <w:jc w:val="both"/>
        <w:rPr>
          <w:color w:val="FFFFFF"/>
          <w:sz w:val="20"/>
          <w:szCs w:val="20"/>
        </w:rPr>
      </w:pPr>
    </w:p>
    <w:p w:rsidR="0023199B" w:rsidRDefault="0023199B" w:rsidP="0023199B">
      <w:pPr>
        <w:jc w:val="both"/>
        <w:rPr>
          <w:color w:val="FFFFFF"/>
          <w:sz w:val="20"/>
          <w:szCs w:val="20"/>
        </w:rPr>
      </w:pPr>
    </w:p>
    <w:p w:rsidR="0023199B" w:rsidRPr="005B54FF" w:rsidRDefault="0023199B" w:rsidP="0023199B">
      <w:pPr>
        <w:jc w:val="both"/>
        <w:rPr>
          <w:color w:val="FFFFFF"/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bCs/>
          <w:sz w:val="20"/>
          <w:szCs w:val="20"/>
        </w:rPr>
        <w:t>Prof. Dr. Hamza GÜNDOĞDU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E47DB3">
        <w:rPr>
          <w:sz w:val="18"/>
          <w:szCs w:val="18"/>
        </w:rPr>
        <w:t>Doç. Dr. Buket ACARTÜRK AKYURTLAKLI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Sanat Tarihi EABD Bşk.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>.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Seramik </w:t>
      </w:r>
      <w:r>
        <w:rPr>
          <w:sz w:val="20"/>
          <w:szCs w:val="20"/>
        </w:rPr>
        <w:t xml:space="preserve">ve Cam </w:t>
      </w:r>
      <w:r w:rsidRPr="005B54FF">
        <w:rPr>
          <w:sz w:val="20"/>
          <w:szCs w:val="20"/>
        </w:rPr>
        <w:t>EASD Bşk.</w:t>
      </w:r>
      <w:r>
        <w:rPr>
          <w:sz w:val="20"/>
          <w:szCs w:val="20"/>
        </w:rPr>
        <w:t xml:space="preserve"> 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tabs>
          <w:tab w:val="left" w:pos="2250"/>
        </w:tabs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Türker BAŞ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54FF">
        <w:rPr>
          <w:sz w:val="20"/>
          <w:szCs w:val="20"/>
        </w:rPr>
        <w:t>Doç. Dr. Hakan TUNAHAN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>Sağlık Yönetimi EABD Bşk.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Uluslararası Ticaret EABD Bşk. 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color w:val="FFFFFF"/>
          <w:sz w:val="20"/>
          <w:szCs w:val="20"/>
        </w:rPr>
      </w:pPr>
      <w:r w:rsidRPr="005B54FF">
        <w:rPr>
          <w:color w:val="FFFFFF"/>
          <w:sz w:val="20"/>
          <w:szCs w:val="20"/>
        </w:rPr>
        <w:t>(Katılmadı)</w:t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 w:rsidRPr="0094183C">
        <w:rPr>
          <w:color w:val="FFFFFF"/>
          <w:sz w:val="20"/>
          <w:szCs w:val="20"/>
        </w:rPr>
        <w:t>(Katılmadı)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Erman ÇOŞKUN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>
        <w:rPr>
          <w:sz w:val="20"/>
          <w:szCs w:val="20"/>
          <w:lang w:val="de-DE"/>
        </w:rPr>
        <w:t>Prof. Dr. Nevzat MİRZEOĞLU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 xml:space="preserve">Yönetim Bilişim Sistemleri EABD Bşk. 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E47DB3">
        <w:rPr>
          <w:sz w:val="20"/>
          <w:szCs w:val="20"/>
        </w:rPr>
        <w:t xml:space="preserve">Spor Yöneticiliği </w:t>
      </w:r>
      <w:r w:rsidRPr="005B54FF">
        <w:rPr>
          <w:sz w:val="20"/>
          <w:szCs w:val="20"/>
        </w:rPr>
        <w:t>EABD</w:t>
      </w:r>
      <w:r w:rsidRPr="00E47DB3">
        <w:rPr>
          <w:sz w:val="20"/>
          <w:szCs w:val="20"/>
        </w:rPr>
        <w:t xml:space="preserve"> Bşk.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CD51EA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color w:val="FFFFFF"/>
          <w:sz w:val="20"/>
          <w:szCs w:val="20"/>
        </w:rPr>
        <w:t>(Katılmadı)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 xml:space="preserve">Doç. Dr. </w:t>
      </w:r>
      <w:r>
        <w:rPr>
          <w:sz w:val="20"/>
          <w:szCs w:val="20"/>
        </w:rPr>
        <w:t>Veli YILANCI</w:t>
      </w:r>
      <w:r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>
        <w:rPr>
          <w:sz w:val="20"/>
          <w:szCs w:val="20"/>
        </w:rPr>
        <w:t>Doç. Dr. Yusuf GENÇ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Finansal Ekonometri EABD Bşk.</w:t>
      </w:r>
      <w:r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>Sosyal Hizmet EABD Bşk.</w:t>
      </w: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</w:p>
    <w:p w:rsidR="0023199B" w:rsidRPr="005B54FF" w:rsidRDefault="0023199B" w:rsidP="0023199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199B" w:rsidRPr="005B54FF" w:rsidRDefault="0023199B" w:rsidP="0023199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Prof. Dr. </w:t>
      </w:r>
      <w:proofErr w:type="spellStart"/>
      <w:r>
        <w:rPr>
          <w:bCs/>
          <w:sz w:val="20"/>
          <w:szCs w:val="20"/>
        </w:rPr>
        <w:t>Şuayyip</w:t>
      </w:r>
      <w:proofErr w:type="spellEnd"/>
      <w:r>
        <w:rPr>
          <w:bCs/>
          <w:sz w:val="20"/>
          <w:szCs w:val="20"/>
        </w:rPr>
        <w:t xml:space="preserve"> ÇALIŞ </w:t>
      </w:r>
      <w:r w:rsidRPr="005B54FF">
        <w:rPr>
          <w:bCs/>
          <w:sz w:val="20"/>
          <w:szCs w:val="20"/>
        </w:rPr>
        <w:tab/>
      </w:r>
      <w:r w:rsidRPr="005B54FF">
        <w:rPr>
          <w:bCs/>
          <w:sz w:val="20"/>
          <w:szCs w:val="20"/>
        </w:rPr>
        <w:tab/>
      </w:r>
      <w:r w:rsidRPr="005B54FF">
        <w:rPr>
          <w:bCs/>
          <w:sz w:val="20"/>
          <w:szCs w:val="20"/>
        </w:rPr>
        <w:tab/>
      </w:r>
      <w:r w:rsidRPr="005B54FF">
        <w:rPr>
          <w:bCs/>
          <w:sz w:val="20"/>
          <w:szCs w:val="20"/>
        </w:rPr>
        <w:tab/>
      </w:r>
      <w:r w:rsidRPr="005B54FF">
        <w:rPr>
          <w:bCs/>
          <w:sz w:val="20"/>
          <w:szCs w:val="20"/>
        </w:rPr>
        <w:tab/>
        <w:t xml:space="preserve">Doç. Dr. </w:t>
      </w:r>
      <w:r>
        <w:rPr>
          <w:bCs/>
          <w:sz w:val="20"/>
          <w:szCs w:val="20"/>
        </w:rPr>
        <w:t>Şakir GÖRMÜŞ</w:t>
      </w:r>
    </w:p>
    <w:p w:rsidR="0023199B" w:rsidRPr="005B54FF" w:rsidRDefault="0023199B" w:rsidP="0023199B">
      <w:pPr>
        <w:rPr>
          <w:sz w:val="20"/>
          <w:szCs w:val="20"/>
        </w:rPr>
      </w:pPr>
      <w:r w:rsidRPr="005B54FF">
        <w:rPr>
          <w:sz w:val="20"/>
          <w:szCs w:val="20"/>
        </w:rPr>
        <w:t xml:space="preserve">İnsan Kaynakları Yönetimi EABD Bşk. </w:t>
      </w:r>
      <w:r>
        <w:rPr>
          <w:sz w:val="20"/>
          <w:szCs w:val="20"/>
        </w:rPr>
        <w:t>V</w:t>
      </w:r>
      <w:r w:rsidRPr="005B54FF">
        <w:rPr>
          <w:sz w:val="20"/>
          <w:szCs w:val="20"/>
        </w:rPr>
        <w:t>.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>İslam Ekonomisi ve Finansı EABD Bşk.</w:t>
      </w:r>
    </w:p>
    <w:p w:rsidR="0023199B" w:rsidRPr="005B54FF" w:rsidRDefault="0023199B" w:rsidP="0023199B">
      <w:pPr>
        <w:rPr>
          <w:sz w:val="20"/>
          <w:szCs w:val="20"/>
        </w:rPr>
      </w:pPr>
    </w:p>
    <w:p w:rsidR="0023199B" w:rsidRPr="005B54FF" w:rsidRDefault="0023199B" w:rsidP="0023199B">
      <w:pPr>
        <w:rPr>
          <w:sz w:val="20"/>
          <w:szCs w:val="20"/>
        </w:rPr>
      </w:pPr>
    </w:p>
    <w:p w:rsidR="0023199B" w:rsidRPr="005B54FF" w:rsidRDefault="0023199B" w:rsidP="0023199B">
      <w:pPr>
        <w:rPr>
          <w:sz w:val="20"/>
          <w:szCs w:val="20"/>
        </w:rPr>
      </w:pPr>
    </w:p>
    <w:p w:rsidR="0023199B" w:rsidRPr="005B54FF" w:rsidRDefault="0023199B" w:rsidP="0023199B">
      <w:pPr>
        <w:rPr>
          <w:color w:val="FFFFFF"/>
          <w:sz w:val="20"/>
          <w:szCs w:val="20"/>
        </w:rPr>
      </w:pP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color w:val="FFFFFF"/>
          <w:sz w:val="20"/>
          <w:szCs w:val="20"/>
        </w:rPr>
        <w:t>(Katılmadı)</w:t>
      </w:r>
    </w:p>
    <w:p w:rsidR="0023199B" w:rsidRPr="005B54FF" w:rsidRDefault="0023199B" w:rsidP="0023199B">
      <w:pPr>
        <w:rPr>
          <w:sz w:val="20"/>
          <w:szCs w:val="20"/>
        </w:rPr>
      </w:pPr>
      <w:r w:rsidRPr="00E47DB3">
        <w:rPr>
          <w:sz w:val="20"/>
          <w:szCs w:val="20"/>
        </w:rPr>
        <w:t xml:space="preserve">Prof. </w:t>
      </w:r>
      <w:r>
        <w:rPr>
          <w:sz w:val="20"/>
          <w:szCs w:val="20"/>
        </w:rPr>
        <w:t>Nilgün SAZAK</w:t>
      </w:r>
      <w:r w:rsidRPr="005B54F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>Prof. Dr. Metin IŞIK</w:t>
      </w:r>
    </w:p>
    <w:p w:rsidR="0023199B" w:rsidRDefault="0023199B" w:rsidP="0023199B">
      <w:pPr>
        <w:rPr>
          <w:sz w:val="20"/>
          <w:szCs w:val="20"/>
        </w:rPr>
      </w:pPr>
      <w:r w:rsidRPr="005B54FF">
        <w:rPr>
          <w:sz w:val="20"/>
          <w:szCs w:val="20"/>
        </w:rPr>
        <w:t xml:space="preserve">Müzik Bilimleri EABD Bşk. 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Halkla </w:t>
      </w:r>
      <w:proofErr w:type="spellStart"/>
      <w:r w:rsidRPr="005B54FF">
        <w:rPr>
          <w:sz w:val="20"/>
          <w:szCs w:val="20"/>
        </w:rPr>
        <w:t>İlişk</w:t>
      </w:r>
      <w:proofErr w:type="spellEnd"/>
      <w:r w:rsidRPr="005B54FF">
        <w:rPr>
          <w:sz w:val="20"/>
          <w:szCs w:val="20"/>
        </w:rPr>
        <w:t xml:space="preserve">. </w:t>
      </w:r>
      <w:proofErr w:type="gramStart"/>
      <w:r w:rsidRPr="005B54FF">
        <w:rPr>
          <w:sz w:val="20"/>
          <w:szCs w:val="20"/>
        </w:rPr>
        <w:t>ve</w:t>
      </w:r>
      <w:proofErr w:type="gramEnd"/>
      <w:r w:rsidRPr="005B54FF">
        <w:rPr>
          <w:sz w:val="20"/>
          <w:szCs w:val="20"/>
        </w:rPr>
        <w:t xml:space="preserve"> Reklamcılık EABD Bşk.</w:t>
      </w:r>
    </w:p>
    <w:p w:rsidR="0023199B" w:rsidRDefault="0023199B" w:rsidP="0023199B">
      <w:pPr>
        <w:rPr>
          <w:sz w:val="20"/>
          <w:szCs w:val="20"/>
        </w:rPr>
      </w:pPr>
    </w:p>
    <w:p w:rsidR="0023199B" w:rsidRDefault="0023199B" w:rsidP="0023199B">
      <w:pPr>
        <w:rPr>
          <w:sz w:val="20"/>
          <w:szCs w:val="20"/>
        </w:rPr>
      </w:pPr>
    </w:p>
    <w:p w:rsidR="0023199B" w:rsidRPr="005B54FF" w:rsidRDefault="0023199B" w:rsidP="0023199B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Prof</w:t>
      </w:r>
      <w:proofErr w:type="spellEnd"/>
      <w:r>
        <w:rPr>
          <w:sz w:val="20"/>
          <w:szCs w:val="20"/>
        </w:rPr>
        <w:t xml:space="preserve"> .</w:t>
      </w:r>
      <w:proofErr w:type="gramEnd"/>
      <w:r w:rsidR="00A255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Dr. Aytekin İŞMAN </w:t>
      </w:r>
      <w:r w:rsidRPr="005B54F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7DB3">
        <w:rPr>
          <w:sz w:val="20"/>
          <w:szCs w:val="20"/>
        </w:rPr>
        <w:t>Prof. Dr. Besim Fatih DELLALOĞLU</w:t>
      </w:r>
    </w:p>
    <w:p w:rsidR="0023199B" w:rsidRPr="005B54FF" w:rsidRDefault="0023199B" w:rsidP="0023199B">
      <w:pPr>
        <w:rPr>
          <w:sz w:val="20"/>
          <w:szCs w:val="20"/>
        </w:rPr>
      </w:pPr>
      <w:r>
        <w:rPr>
          <w:sz w:val="20"/>
          <w:szCs w:val="20"/>
        </w:rPr>
        <w:t>İletişim Bilimleri /EABD Bşk.</w:t>
      </w:r>
      <w:r w:rsidRPr="005B54FF">
        <w:rPr>
          <w:sz w:val="20"/>
          <w:szCs w:val="20"/>
        </w:rPr>
        <w:t xml:space="preserve"> 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>Kültürel Çalışmalar EABD Bşk.</w:t>
      </w:r>
    </w:p>
    <w:p w:rsidR="0023199B" w:rsidRPr="005B54FF" w:rsidRDefault="0023199B" w:rsidP="0023199B">
      <w:pPr>
        <w:rPr>
          <w:sz w:val="20"/>
          <w:szCs w:val="20"/>
        </w:rPr>
      </w:pPr>
      <w:r>
        <w:rPr>
          <w:sz w:val="20"/>
          <w:szCs w:val="20"/>
        </w:rPr>
        <w:t>İletişim Tasarımı ve Medya EABD Bşk.</w:t>
      </w:r>
    </w:p>
    <w:p w:rsidR="0023199B" w:rsidRPr="005B54FF" w:rsidRDefault="0023199B" w:rsidP="0023199B">
      <w:pPr>
        <w:rPr>
          <w:sz w:val="20"/>
          <w:szCs w:val="20"/>
        </w:rPr>
      </w:pPr>
    </w:p>
    <w:p w:rsidR="0023199B" w:rsidRPr="005B54FF" w:rsidRDefault="0023199B" w:rsidP="0023199B">
      <w:pPr>
        <w:rPr>
          <w:sz w:val="20"/>
          <w:szCs w:val="20"/>
        </w:rPr>
      </w:pPr>
    </w:p>
    <w:p w:rsidR="0023199B" w:rsidRPr="005B54FF" w:rsidRDefault="0023199B" w:rsidP="0023199B">
      <w:pPr>
        <w:rPr>
          <w:sz w:val="20"/>
          <w:szCs w:val="20"/>
        </w:rPr>
      </w:pPr>
    </w:p>
    <w:p w:rsidR="0023199B" w:rsidRDefault="0023199B" w:rsidP="0023199B">
      <w:pPr>
        <w:rPr>
          <w:bCs/>
          <w:sz w:val="20"/>
          <w:szCs w:val="20"/>
        </w:rPr>
      </w:pPr>
      <w:r w:rsidRPr="005B54FF">
        <w:rPr>
          <w:sz w:val="20"/>
          <w:szCs w:val="20"/>
        </w:rPr>
        <w:t xml:space="preserve">Prof. Dr. </w:t>
      </w:r>
      <w:r>
        <w:rPr>
          <w:sz w:val="20"/>
          <w:szCs w:val="20"/>
        </w:rPr>
        <w:t>Süreyya ÇAKIR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Yasin ŞAHİN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23199B" w:rsidRPr="00AB0186" w:rsidRDefault="0023199B" w:rsidP="0023199B">
      <w:pPr>
        <w:rPr>
          <w:bCs/>
          <w:sz w:val="20"/>
          <w:szCs w:val="20"/>
        </w:rPr>
      </w:pPr>
      <w:r>
        <w:rPr>
          <w:sz w:val="20"/>
          <w:szCs w:val="20"/>
        </w:rPr>
        <w:t>Görsel İletişimi Tasarımı EASD Bşk.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600B1">
        <w:rPr>
          <w:sz w:val="20"/>
          <w:szCs w:val="20"/>
        </w:rPr>
        <w:t xml:space="preserve"> </w:t>
      </w:r>
      <w:r>
        <w:rPr>
          <w:sz w:val="20"/>
          <w:szCs w:val="20"/>
        </w:rPr>
        <w:t>Öğrenci Temsilcisi</w:t>
      </w:r>
    </w:p>
    <w:p w:rsidR="007128F1" w:rsidRPr="00397AD8" w:rsidRDefault="007128F1" w:rsidP="0023199B">
      <w:pPr>
        <w:jc w:val="both"/>
        <w:rPr>
          <w:sz w:val="20"/>
          <w:szCs w:val="20"/>
        </w:rPr>
      </w:pPr>
    </w:p>
    <w:sectPr w:rsidR="007128F1" w:rsidRPr="00397AD8" w:rsidSect="009840F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21" w:rsidRDefault="00464521" w:rsidP="00AD443A">
      <w:r>
        <w:separator/>
      </w:r>
    </w:p>
  </w:endnote>
  <w:endnote w:type="continuationSeparator" w:id="0">
    <w:p w:rsidR="00464521" w:rsidRDefault="00464521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21" w:rsidRDefault="00464521" w:rsidP="00AD443A">
      <w:r>
        <w:separator/>
      </w:r>
    </w:p>
  </w:footnote>
  <w:footnote w:type="continuationSeparator" w:id="0">
    <w:p w:rsidR="00464521" w:rsidRDefault="00464521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6F" w:rsidRPr="00111991" w:rsidRDefault="00F7456F" w:rsidP="00F7456F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03</w:t>
    </w:r>
    <w:r>
      <w:rPr>
        <w:b/>
        <w:bCs/>
        <w:sz w:val="20"/>
      </w:rPr>
      <w:t xml:space="preserve"> </w:t>
    </w:r>
    <w:r>
      <w:rPr>
        <w:b/>
        <w:bCs/>
        <w:sz w:val="20"/>
      </w:rPr>
      <w:t xml:space="preserve">Mayıs 2017 </w:t>
    </w:r>
    <w:r w:rsidRPr="00111991">
      <w:rPr>
        <w:b/>
        <w:bCs/>
        <w:sz w:val="20"/>
      </w:rPr>
      <w:t>/</w:t>
    </w:r>
    <w:r>
      <w:rPr>
        <w:b/>
        <w:bCs/>
        <w:sz w:val="20"/>
      </w:rPr>
      <w:t xml:space="preserve"> EK-7</w:t>
    </w:r>
    <w:r>
      <w:rPr>
        <w:b/>
        <w:bCs/>
        <w:sz w:val="20"/>
      </w:rPr>
      <w:t>9</w:t>
    </w:r>
  </w:p>
  <w:p w:rsidR="00F7456F" w:rsidRDefault="00F745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431EAF"/>
    <w:multiLevelType w:val="hybridMultilevel"/>
    <w:tmpl w:val="D63AE9E8"/>
    <w:lvl w:ilvl="0" w:tplc="A314DE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9"/>
  </w:num>
  <w:num w:numId="11">
    <w:abstractNumId w:val="15"/>
  </w:num>
  <w:num w:numId="12">
    <w:abstractNumId w:val="10"/>
  </w:num>
  <w:num w:numId="13">
    <w:abstractNumId w:val="4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BC2"/>
    <w:rsid w:val="00000ED6"/>
    <w:rsid w:val="000013C8"/>
    <w:rsid w:val="00001DB2"/>
    <w:rsid w:val="00003292"/>
    <w:rsid w:val="00003692"/>
    <w:rsid w:val="000036F9"/>
    <w:rsid w:val="00003728"/>
    <w:rsid w:val="00003DAA"/>
    <w:rsid w:val="000108E9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51A"/>
    <w:rsid w:val="00016ECA"/>
    <w:rsid w:val="0001714B"/>
    <w:rsid w:val="000207B8"/>
    <w:rsid w:val="00020820"/>
    <w:rsid w:val="00020BAF"/>
    <w:rsid w:val="00021D6F"/>
    <w:rsid w:val="00021FD1"/>
    <w:rsid w:val="00023D65"/>
    <w:rsid w:val="0002402E"/>
    <w:rsid w:val="00024896"/>
    <w:rsid w:val="00025716"/>
    <w:rsid w:val="000261A6"/>
    <w:rsid w:val="000273B6"/>
    <w:rsid w:val="00027B91"/>
    <w:rsid w:val="00027C97"/>
    <w:rsid w:val="0003035E"/>
    <w:rsid w:val="000303AA"/>
    <w:rsid w:val="00030893"/>
    <w:rsid w:val="000308FC"/>
    <w:rsid w:val="000315A9"/>
    <w:rsid w:val="00032B58"/>
    <w:rsid w:val="00033A67"/>
    <w:rsid w:val="00033C6F"/>
    <w:rsid w:val="00033D9D"/>
    <w:rsid w:val="00034622"/>
    <w:rsid w:val="00034699"/>
    <w:rsid w:val="00035115"/>
    <w:rsid w:val="000355DA"/>
    <w:rsid w:val="000362A5"/>
    <w:rsid w:val="00037145"/>
    <w:rsid w:val="0004112D"/>
    <w:rsid w:val="00042957"/>
    <w:rsid w:val="000442BE"/>
    <w:rsid w:val="00045372"/>
    <w:rsid w:val="000460F0"/>
    <w:rsid w:val="00047BE3"/>
    <w:rsid w:val="00047D1B"/>
    <w:rsid w:val="00052CD5"/>
    <w:rsid w:val="00053127"/>
    <w:rsid w:val="0005330E"/>
    <w:rsid w:val="00053B0F"/>
    <w:rsid w:val="00055FD3"/>
    <w:rsid w:val="00056BE3"/>
    <w:rsid w:val="00056FF4"/>
    <w:rsid w:val="000622AD"/>
    <w:rsid w:val="0006235C"/>
    <w:rsid w:val="00062F11"/>
    <w:rsid w:val="00063257"/>
    <w:rsid w:val="000678FA"/>
    <w:rsid w:val="00067AC3"/>
    <w:rsid w:val="00070D5C"/>
    <w:rsid w:val="00070EF5"/>
    <w:rsid w:val="0007288E"/>
    <w:rsid w:val="0007390A"/>
    <w:rsid w:val="00074412"/>
    <w:rsid w:val="000746C1"/>
    <w:rsid w:val="00074A33"/>
    <w:rsid w:val="000758EC"/>
    <w:rsid w:val="00080AAA"/>
    <w:rsid w:val="00080CCA"/>
    <w:rsid w:val="000811FB"/>
    <w:rsid w:val="00081541"/>
    <w:rsid w:val="00081DC1"/>
    <w:rsid w:val="000821A6"/>
    <w:rsid w:val="000831E0"/>
    <w:rsid w:val="00083551"/>
    <w:rsid w:val="00083FF6"/>
    <w:rsid w:val="00087C56"/>
    <w:rsid w:val="0009004C"/>
    <w:rsid w:val="00090AD8"/>
    <w:rsid w:val="00090E15"/>
    <w:rsid w:val="00091A71"/>
    <w:rsid w:val="00091D99"/>
    <w:rsid w:val="00092627"/>
    <w:rsid w:val="00092862"/>
    <w:rsid w:val="00092B9F"/>
    <w:rsid w:val="00092FBB"/>
    <w:rsid w:val="000937C0"/>
    <w:rsid w:val="000958BC"/>
    <w:rsid w:val="00096493"/>
    <w:rsid w:val="000966B0"/>
    <w:rsid w:val="000A123C"/>
    <w:rsid w:val="000A3E30"/>
    <w:rsid w:val="000A404F"/>
    <w:rsid w:val="000A4198"/>
    <w:rsid w:val="000A4D11"/>
    <w:rsid w:val="000A536D"/>
    <w:rsid w:val="000A6479"/>
    <w:rsid w:val="000A6BF5"/>
    <w:rsid w:val="000A7071"/>
    <w:rsid w:val="000A70F0"/>
    <w:rsid w:val="000A74A3"/>
    <w:rsid w:val="000B1178"/>
    <w:rsid w:val="000B209C"/>
    <w:rsid w:val="000B397B"/>
    <w:rsid w:val="000B508C"/>
    <w:rsid w:val="000B7D4B"/>
    <w:rsid w:val="000C0337"/>
    <w:rsid w:val="000C15DF"/>
    <w:rsid w:val="000C1995"/>
    <w:rsid w:val="000C1B65"/>
    <w:rsid w:val="000C1E17"/>
    <w:rsid w:val="000C30A5"/>
    <w:rsid w:val="000C3223"/>
    <w:rsid w:val="000C41B6"/>
    <w:rsid w:val="000C474F"/>
    <w:rsid w:val="000C4B10"/>
    <w:rsid w:val="000C544B"/>
    <w:rsid w:val="000C5A18"/>
    <w:rsid w:val="000C5C21"/>
    <w:rsid w:val="000D0DC8"/>
    <w:rsid w:val="000D158E"/>
    <w:rsid w:val="000D1665"/>
    <w:rsid w:val="000D30A7"/>
    <w:rsid w:val="000D3157"/>
    <w:rsid w:val="000D36E7"/>
    <w:rsid w:val="000D38B0"/>
    <w:rsid w:val="000D63D6"/>
    <w:rsid w:val="000D656F"/>
    <w:rsid w:val="000D6CD1"/>
    <w:rsid w:val="000E0290"/>
    <w:rsid w:val="000E2B49"/>
    <w:rsid w:val="000E2C99"/>
    <w:rsid w:val="000E4D27"/>
    <w:rsid w:val="000E59CD"/>
    <w:rsid w:val="000E698F"/>
    <w:rsid w:val="000E6F0C"/>
    <w:rsid w:val="000E77D7"/>
    <w:rsid w:val="000F0A81"/>
    <w:rsid w:val="000F14D5"/>
    <w:rsid w:val="000F2077"/>
    <w:rsid w:val="000F297D"/>
    <w:rsid w:val="000F3C05"/>
    <w:rsid w:val="000F5180"/>
    <w:rsid w:val="000F6402"/>
    <w:rsid w:val="000F66FD"/>
    <w:rsid w:val="000F6D33"/>
    <w:rsid w:val="000F6FED"/>
    <w:rsid w:val="000F6FF2"/>
    <w:rsid w:val="000F7E11"/>
    <w:rsid w:val="000F7ED6"/>
    <w:rsid w:val="00100417"/>
    <w:rsid w:val="0010117D"/>
    <w:rsid w:val="001035E4"/>
    <w:rsid w:val="00103BE2"/>
    <w:rsid w:val="001045FE"/>
    <w:rsid w:val="00104892"/>
    <w:rsid w:val="00105834"/>
    <w:rsid w:val="0010628D"/>
    <w:rsid w:val="001076D7"/>
    <w:rsid w:val="0011014B"/>
    <w:rsid w:val="00112EC9"/>
    <w:rsid w:val="001157A4"/>
    <w:rsid w:val="00115DE3"/>
    <w:rsid w:val="001162CD"/>
    <w:rsid w:val="00117AAC"/>
    <w:rsid w:val="00120230"/>
    <w:rsid w:val="0012177D"/>
    <w:rsid w:val="00121B56"/>
    <w:rsid w:val="00123150"/>
    <w:rsid w:val="00123CE6"/>
    <w:rsid w:val="00125CF4"/>
    <w:rsid w:val="00125DFD"/>
    <w:rsid w:val="001262E3"/>
    <w:rsid w:val="001274F5"/>
    <w:rsid w:val="00127DF0"/>
    <w:rsid w:val="00127EDD"/>
    <w:rsid w:val="001316FB"/>
    <w:rsid w:val="00132EAC"/>
    <w:rsid w:val="00132FC5"/>
    <w:rsid w:val="0013363A"/>
    <w:rsid w:val="0013391E"/>
    <w:rsid w:val="00133CE4"/>
    <w:rsid w:val="00135AEF"/>
    <w:rsid w:val="00135B8E"/>
    <w:rsid w:val="00136851"/>
    <w:rsid w:val="00136BCA"/>
    <w:rsid w:val="00136CE0"/>
    <w:rsid w:val="00140BC0"/>
    <w:rsid w:val="00141DCE"/>
    <w:rsid w:val="00141E30"/>
    <w:rsid w:val="001432EA"/>
    <w:rsid w:val="00144958"/>
    <w:rsid w:val="00144B3B"/>
    <w:rsid w:val="00146D3E"/>
    <w:rsid w:val="00147138"/>
    <w:rsid w:val="00147783"/>
    <w:rsid w:val="00147B1B"/>
    <w:rsid w:val="0015260F"/>
    <w:rsid w:val="00152A4C"/>
    <w:rsid w:val="00156315"/>
    <w:rsid w:val="00156444"/>
    <w:rsid w:val="00156AA5"/>
    <w:rsid w:val="001578A3"/>
    <w:rsid w:val="00163B9B"/>
    <w:rsid w:val="001654B2"/>
    <w:rsid w:val="00165E23"/>
    <w:rsid w:val="001664F0"/>
    <w:rsid w:val="00166512"/>
    <w:rsid w:val="00166DA0"/>
    <w:rsid w:val="00166DC1"/>
    <w:rsid w:val="00167248"/>
    <w:rsid w:val="00172F4E"/>
    <w:rsid w:val="00172FD5"/>
    <w:rsid w:val="0017392E"/>
    <w:rsid w:val="00173F8B"/>
    <w:rsid w:val="00175EAF"/>
    <w:rsid w:val="00176A8D"/>
    <w:rsid w:val="00177A73"/>
    <w:rsid w:val="00180003"/>
    <w:rsid w:val="001813B3"/>
    <w:rsid w:val="00184429"/>
    <w:rsid w:val="00185574"/>
    <w:rsid w:val="00185B1A"/>
    <w:rsid w:val="00187E67"/>
    <w:rsid w:val="0019035A"/>
    <w:rsid w:val="0019137B"/>
    <w:rsid w:val="00192862"/>
    <w:rsid w:val="001943E6"/>
    <w:rsid w:val="00194637"/>
    <w:rsid w:val="0019533F"/>
    <w:rsid w:val="0019683D"/>
    <w:rsid w:val="0019766E"/>
    <w:rsid w:val="001A1AE6"/>
    <w:rsid w:val="001A3482"/>
    <w:rsid w:val="001A4059"/>
    <w:rsid w:val="001A7AA5"/>
    <w:rsid w:val="001B1331"/>
    <w:rsid w:val="001B16C0"/>
    <w:rsid w:val="001B1BC6"/>
    <w:rsid w:val="001B3E15"/>
    <w:rsid w:val="001B46A8"/>
    <w:rsid w:val="001B5151"/>
    <w:rsid w:val="001B55E8"/>
    <w:rsid w:val="001B5A72"/>
    <w:rsid w:val="001B690C"/>
    <w:rsid w:val="001B69C0"/>
    <w:rsid w:val="001B72BA"/>
    <w:rsid w:val="001B7BB9"/>
    <w:rsid w:val="001C063D"/>
    <w:rsid w:val="001C148F"/>
    <w:rsid w:val="001C180D"/>
    <w:rsid w:val="001C1F1C"/>
    <w:rsid w:val="001C2980"/>
    <w:rsid w:val="001C2F82"/>
    <w:rsid w:val="001C3E0C"/>
    <w:rsid w:val="001C44B5"/>
    <w:rsid w:val="001C4E0E"/>
    <w:rsid w:val="001C591D"/>
    <w:rsid w:val="001C6B6E"/>
    <w:rsid w:val="001C7620"/>
    <w:rsid w:val="001D1C7E"/>
    <w:rsid w:val="001D29F5"/>
    <w:rsid w:val="001D2FC8"/>
    <w:rsid w:val="001D32D1"/>
    <w:rsid w:val="001D3E09"/>
    <w:rsid w:val="001D4603"/>
    <w:rsid w:val="001D46E8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62F1"/>
    <w:rsid w:val="001E722B"/>
    <w:rsid w:val="001E75D0"/>
    <w:rsid w:val="001F0B93"/>
    <w:rsid w:val="001F0B9B"/>
    <w:rsid w:val="001F16EE"/>
    <w:rsid w:val="001F19EA"/>
    <w:rsid w:val="001F3604"/>
    <w:rsid w:val="001F5E64"/>
    <w:rsid w:val="001F63B3"/>
    <w:rsid w:val="001F70E9"/>
    <w:rsid w:val="0020082A"/>
    <w:rsid w:val="00200BC1"/>
    <w:rsid w:val="00200D67"/>
    <w:rsid w:val="002019E5"/>
    <w:rsid w:val="002029E7"/>
    <w:rsid w:val="00204271"/>
    <w:rsid w:val="002058A4"/>
    <w:rsid w:val="00206EFC"/>
    <w:rsid w:val="002076CE"/>
    <w:rsid w:val="002077D3"/>
    <w:rsid w:val="0021028B"/>
    <w:rsid w:val="00210619"/>
    <w:rsid w:val="002115FD"/>
    <w:rsid w:val="00211BCC"/>
    <w:rsid w:val="0021238F"/>
    <w:rsid w:val="002128CF"/>
    <w:rsid w:val="002147A5"/>
    <w:rsid w:val="00217AE6"/>
    <w:rsid w:val="00221DE5"/>
    <w:rsid w:val="00223A0F"/>
    <w:rsid w:val="002270C5"/>
    <w:rsid w:val="00227324"/>
    <w:rsid w:val="0023187B"/>
    <w:rsid w:val="0023191A"/>
    <w:rsid w:val="0023199B"/>
    <w:rsid w:val="0023209D"/>
    <w:rsid w:val="002345A2"/>
    <w:rsid w:val="00234F78"/>
    <w:rsid w:val="00236064"/>
    <w:rsid w:val="0023662B"/>
    <w:rsid w:val="00236B3D"/>
    <w:rsid w:val="002408B9"/>
    <w:rsid w:val="002411FA"/>
    <w:rsid w:val="0024348B"/>
    <w:rsid w:val="00244199"/>
    <w:rsid w:val="00244AAD"/>
    <w:rsid w:val="00244C6D"/>
    <w:rsid w:val="0024506A"/>
    <w:rsid w:val="0024514B"/>
    <w:rsid w:val="0024530C"/>
    <w:rsid w:val="002473F3"/>
    <w:rsid w:val="0025017B"/>
    <w:rsid w:val="00250217"/>
    <w:rsid w:val="00250812"/>
    <w:rsid w:val="00250908"/>
    <w:rsid w:val="00251252"/>
    <w:rsid w:val="00252C0D"/>
    <w:rsid w:val="0025365D"/>
    <w:rsid w:val="00253BF9"/>
    <w:rsid w:val="00253D1C"/>
    <w:rsid w:val="00253D7D"/>
    <w:rsid w:val="00254DD7"/>
    <w:rsid w:val="002551D1"/>
    <w:rsid w:val="0025603F"/>
    <w:rsid w:val="00256726"/>
    <w:rsid w:val="00256E18"/>
    <w:rsid w:val="00257FE6"/>
    <w:rsid w:val="0026005C"/>
    <w:rsid w:val="00261D57"/>
    <w:rsid w:val="002634F5"/>
    <w:rsid w:val="00263C5B"/>
    <w:rsid w:val="00267343"/>
    <w:rsid w:val="00270DDE"/>
    <w:rsid w:val="002729A2"/>
    <w:rsid w:val="00273513"/>
    <w:rsid w:val="00273D1F"/>
    <w:rsid w:val="00274DC3"/>
    <w:rsid w:val="0027540A"/>
    <w:rsid w:val="00276776"/>
    <w:rsid w:val="002776BD"/>
    <w:rsid w:val="00277BB4"/>
    <w:rsid w:val="002810C1"/>
    <w:rsid w:val="00281356"/>
    <w:rsid w:val="00281458"/>
    <w:rsid w:val="002815F0"/>
    <w:rsid w:val="00281B0E"/>
    <w:rsid w:val="00281B52"/>
    <w:rsid w:val="00284594"/>
    <w:rsid w:val="00284DCA"/>
    <w:rsid w:val="00284E4E"/>
    <w:rsid w:val="0028517F"/>
    <w:rsid w:val="0028566C"/>
    <w:rsid w:val="00285DB1"/>
    <w:rsid w:val="0028612B"/>
    <w:rsid w:val="002878A1"/>
    <w:rsid w:val="002907DF"/>
    <w:rsid w:val="00291C3E"/>
    <w:rsid w:val="002922F2"/>
    <w:rsid w:val="00294E37"/>
    <w:rsid w:val="002953F1"/>
    <w:rsid w:val="00295529"/>
    <w:rsid w:val="002959DA"/>
    <w:rsid w:val="00295CFF"/>
    <w:rsid w:val="002961CB"/>
    <w:rsid w:val="002968D9"/>
    <w:rsid w:val="00297F15"/>
    <w:rsid w:val="002A022F"/>
    <w:rsid w:val="002A02B2"/>
    <w:rsid w:val="002A034C"/>
    <w:rsid w:val="002A0394"/>
    <w:rsid w:val="002A092E"/>
    <w:rsid w:val="002A0EA8"/>
    <w:rsid w:val="002A2320"/>
    <w:rsid w:val="002A3EC9"/>
    <w:rsid w:val="002A4161"/>
    <w:rsid w:val="002A5334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599F"/>
    <w:rsid w:val="002B7228"/>
    <w:rsid w:val="002C14A1"/>
    <w:rsid w:val="002C1D25"/>
    <w:rsid w:val="002C29C7"/>
    <w:rsid w:val="002C34B7"/>
    <w:rsid w:val="002C396F"/>
    <w:rsid w:val="002C44E1"/>
    <w:rsid w:val="002C5650"/>
    <w:rsid w:val="002C60EC"/>
    <w:rsid w:val="002C6B9B"/>
    <w:rsid w:val="002C7E54"/>
    <w:rsid w:val="002D03B1"/>
    <w:rsid w:val="002D0CB5"/>
    <w:rsid w:val="002D12F7"/>
    <w:rsid w:val="002D298A"/>
    <w:rsid w:val="002D36DE"/>
    <w:rsid w:val="002D3E39"/>
    <w:rsid w:val="002D4648"/>
    <w:rsid w:val="002D4E7A"/>
    <w:rsid w:val="002D5714"/>
    <w:rsid w:val="002D573D"/>
    <w:rsid w:val="002D6249"/>
    <w:rsid w:val="002D66B7"/>
    <w:rsid w:val="002D6C32"/>
    <w:rsid w:val="002D6D82"/>
    <w:rsid w:val="002E00A9"/>
    <w:rsid w:val="002E0B54"/>
    <w:rsid w:val="002E1B8E"/>
    <w:rsid w:val="002E1DFB"/>
    <w:rsid w:val="002E1FFF"/>
    <w:rsid w:val="002E218A"/>
    <w:rsid w:val="002E2FE3"/>
    <w:rsid w:val="002E3295"/>
    <w:rsid w:val="002E37D1"/>
    <w:rsid w:val="002E3DF6"/>
    <w:rsid w:val="002E599F"/>
    <w:rsid w:val="002E6EC6"/>
    <w:rsid w:val="002F2592"/>
    <w:rsid w:val="002F2B46"/>
    <w:rsid w:val="002F5340"/>
    <w:rsid w:val="002F679F"/>
    <w:rsid w:val="002F7C8B"/>
    <w:rsid w:val="002F7EDE"/>
    <w:rsid w:val="0030046A"/>
    <w:rsid w:val="00301F5E"/>
    <w:rsid w:val="00302929"/>
    <w:rsid w:val="00303A66"/>
    <w:rsid w:val="00303C55"/>
    <w:rsid w:val="00304712"/>
    <w:rsid w:val="00304C6F"/>
    <w:rsid w:val="00305537"/>
    <w:rsid w:val="00306591"/>
    <w:rsid w:val="00306DD4"/>
    <w:rsid w:val="00311CC4"/>
    <w:rsid w:val="00312052"/>
    <w:rsid w:val="00312458"/>
    <w:rsid w:val="00312F3B"/>
    <w:rsid w:val="003131C4"/>
    <w:rsid w:val="0031421A"/>
    <w:rsid w:val="00316EDA"/>
    <w:rsid w:val="00317038"/>
    <w:rsid w:val="0031766B"/>
    <w:rsid w:val="00317AB9"/>
    <w:rsid w:val="003206F3"/>
    <w:rsid w:val="00323229"/>
    <w:rsid w:val="00324CAC"/>
    <w:rsid w:val="00326971"/>
    <w:rsid w:val="00326A08"/>
    <w:rsid w:val="00326F29"/>
    <w:rsid w:val="00327956"/>
    <w:rsid w:val="0033029E"/>
    <w:rsid w:val="0033356A"/>
    <w:rsid w:val="00334029"/>
    <w:rsid w:val="003340AC"/>
    <w:rsid w:val="00334C94"/>
    <w:rsid w:val="0033528E"/>
    <w:rsid w:val="00336990"/>
    <w:rsid w:val="00336E94"/>
    <w:rsid w:val="003378B1"/>
    <w:rsid w:val="00337F2B"/>
    <w:rsid w:val="003403F2"/>
    <w:rsid w:val="0034193C"/>
    <w:rsid w:val="00342BC4"/>
    <w:rsid w:val="0034320A"/>
    <w:rsid w:val="003433E6"/>
    <w:rsid w:val="00344564"/>
    <w:rsid w:val="0034457D"/>
    <w:rsid w:val="0034562A"/>
    <w:rsid w:val="003466EE"/>
    <w:rsid w:val="0034769C"/>
    <w:rsid w:val="00350DF9"/>
    <w:rsid w:val="003514BC"/>
    <w:rsid w:val="00353F6D"/>
    <w:rsid w:val="00354FC2"/>
    <w:rsid w:val="003551D2"/>
    <w:rsid w:val="003552DC"/>
    <w:rsid w:val="00355728"/>
    <w:rsid w:val="0035711F"/>
    <w:rsid w:val="0036064A"/>
    <w:rsid w:val="0036117D"/>
    <w:rsid w:val="00361807"/>
    <w:rsid w:val="003643BB"/>
    <w:rsid w:val="00365914"/>
    <w:rsid w:val="003662DB"/>
    <w:rsid w:val="00366B0F"/>
    <w:rsid w:val="00367F55"/>
    <w:rsid w:val="00370973"/>
    <w:rsid w:val="00370C6C"/>
    <w:rsid w:val="00372430"/>
    <w:rsid w:val="00372CD4"/>
    <w:rsid w:val="0037385F"/>
    <w:rsid w:val="00374556"/>
    <w:rsid w:val="00375090"/>
    <w:rsid w:val="00375918"/>
    <w:rsid w:val="003768C8"/>
    <w:rsid w:val="00377E3F"/>
    <w:rsid w:val="00381F09"/>
    <w:rsid w:val="003830EC"/>
    <w:rsid w:val="00383C29"/>
    <w:rsid w:val="00384004"/>
    <w:rsid w:val="00385583"/>
    <w:rsid w:val="0038641F"/>
    <w:rsid w:val="003868B3"/>
    <w:rsid w:val="00386A47"/>
    <w:rsid w:val="0038722C"/>
    <w:rsid w:val="00387643"/>
    <w:rsid w:val="00387B2C"/>
    <w:rsid w:val="00391024"/>
    <w:rsid w:val="00391245"/>
    <w:rsid w:val="0039171C"/>
    <w:rsid w:val="00392532"/>
    <w:rsid w:val="00392EC8"/>
    <w:rsid w:val="0039370B"/>
    <w:rsid w:val="0039477C"/>
    <w:rsid w:val="00394CB9"/>
    <w:rsid w:val="003953FB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5272"/>
    <w:rsid w:val="003A5AD0"/>
    <w:rsid w:val="003A672F"/>
    <w:rsid w:val="003A7FED"/>
    <w:rsid w:val="003B0F99"/>
    <w:rsid w:val="003B11E5"/>
    <w:rsid w:val="003B1277"/>
    <w:rsid w:val="003B1B88"/>
    <w:rsid w:val="003B1C25"/>
    <w:rsid w:val="003B229B"/>
    <w:rsid w:val="003B2302"/>
    <w:rsid w:val="003B24DC"/>
    <w:rsid w:val="003B25C9"/>
    <w:rsid w:val="003B6BE0"/>
    <w:rsid w:val="003B7AF6"/>
    <w:rsid w:val="003C1192"/>
    <w:rsid w:val="003C16C6"/>
    <w:rsid w:val="003C4E2D"/>
    <w:rsid w:val="003C5656"/>
    <w:rsid w:val="003C67A2"/>
    <w:rsid w:val="003C6A15"/>
    <w:rsid w:val="003C6B44"/>
    <w:rsid w:val="003D1734"/>
    <w:rsid w:val="003D1C13"/>
    <w:rsid w:val="003D1D19"/>
    <w:rsid w:val="003D2A62"/>
    <w:rsid w:val="003D5CD4"/>
    <w:rsid w:val="003D5CE2"/>
    <w:rsid w:val="003D66BF"/>
    <w:rsid w:val="003D6E9F"/>
    <w:rsid w:val="003D7D28"/>
    <w:rsid w:val="003E0955"/>
    <w:rsid w:val="003E0C87"/>
    <w:rsid w:val="003E0E8C"/>
    <w:rsid w:val="003E2A70"/>
    <w:rsid w:val="003E2B55"/>
    <w:rsid w:val="003E3297"/>
    <w:rsid w:val="003E4261"/>
    <w:rsid w:val="003E4B13"/>
    <w:rsid w:val="003E5D44"/>
    <w:rsid w:val="003E610C"/>
    <w:rsid w:val="003E61BF"/>
    <w:rsid w:val="003E7323"/>
    <w:rsid w:val="003E780F"/>
    <w:rsid w:val="003F023B"/>
    <w:rsid w:val="003F1C2B"/>
    <w:rsid w:val="003F2E32"/>
    <w:rsid w:val="003F6183"/>
    <w:rsid w:val="00400731"/>
    <w:rsid w:val="00400A06"/>
    <w:rsid w:val="00400A5F"/>
    <w:rsid w:val="00401241"/>
    <w:rsid w:val="0040710E"/>
    <w:rsid w:val="0041068A"/>
    <w:rsid w:val="0041101A"/>
    <w:rsid w:val="00411CAE"/>
    <w:rsid w:val="004124BA"/>
    <w:rsid w:val="00412F45"/>
    <w:rsid w:val="0041470F"/>
    <w:rsid w:val="00415A6A"/>
    <w:rsid w:val="00415A72"/>
    <w:rsid w:val="00416C5C"/>
    <w:rsid w:val="0041713F"/>
    <w:rsid w:val="00417D90"/>
    <w:rsid w:val="00420FE7"/>
    <w:rsid w:val="0042636A"/>
    <w:rsid w:val="00427675"/>
    <w:rsid w:val="004307A8"/>
    <w:rsid w:val="00431022"/>
    <w:rsid w:val="00431046"/>
    <w:rsid w:val="00431D05"/>
    <w:rsid w:val="00432466"/>
    <w:rsid w:val="0043383B"/>
    <w:rsid w:val="00434A41"/>
    <w:rsid w:val="00435316"/>
    <w:rsid w:val="00435B1B"/>
    <w:rsid w:val="00435E90"/>
    <w:rsid w:val="0043630F"/>
    <w:rsid w:val="00436D47"/>
    <w:rsid w:val="0043763F"/>
    <w:rsid w:val="00442B2A"/>
    <w:rsid w:val="00447B60"/>
    <w:rsid w:val="00450DA1"/>
    <w:rsid w:val="004511E5"/>
    <w:rsid w:val="004517C4"/>
    <w:rsid w:val="004524F9"/>
    <w:rsid w:val="00453AA6"/>
    <w:rsid w:val="00455190"/>
    <w:rsid w:val="00455896"/>
    <w:rsid w:val="00456639"/>
    <w:rsid w:val="00460130"/>
    <w:rsid w:val="004602E4"/>
    <w:rsid w:val="0046063D"/>
    <w:rsid w:val="00460F6C"/>
    <w:rsid w:val="00461CD2"/>
    <w:rsid w:val="004620B5"/>
    <w:rsid w:val="00462B98"/>
    <w:rsid w:val="004630F3"/>
    <w:rsid w:val="004630F6"/>
    <w:rsid w:val="004644F6"/>
    <w:rsid w:val="00464521"/>
    <w:rsid w:val="00464559"/>
    <w:rsid w:val="004649FA"/>
    <w:rsid w:val="00465918"/>
    <w:rsid w:val="004665B2"/>
    <w:rsid w:val="0047037B"/>
    <w:rsid w:val="004723E0"/>
    <w:rsid w:val="00472B42"/>
    <w:rsid w:val="00473D6E"/>
    <w:rsid w:val="00475F2A"/>
    <w:rsid w:val="004763A0"/>
    <w:rsid w:val="004765D4"/>
    <w:rsid w:val="00476A55"/>
    <w:rsid w:val="00480840"/>
    <w:rsid w:val="00480C24"/>
    <w:rsid w:val="00481D32"/>
    <w:rsid w:val="00482124"/>
    <w:rsid w:val="0048291B"/>
    <w:rsid w:val="00483AE4"/>
    <w:rsid w:val="0048602A"/>
    <w:rsid w:val="00487EC9"/>
    <w:rsid w:val="004900CE"/>
    <w:rsid w:val="004906E3"/>
    <w:rsid w:val="004907B1"/>
    <w:rsid w:val="00491C30"/>
    <w:rsid w:val="00494279"/>
    <w:rsid w:val="004A0522"/>
    <w:rsid w:val="004A1847"/>
    <w:rsid w:val="004A24C5"/>
    <w:rsid w:val="004A2799"/>
    <w:rsid w:val="004A2A44"/>
    <w:rsid w:val="004A2F8D"/>
    <w:rsid w:val="004A4393"/>
    <w:rsid w:val="004A6F7C"/>
    <w:rsid w:val="004A7607"/>
    <w:rsid w:val="004B14BD"/>
    <w:rsid w:val="004B200F"/>
    <w:rsid w:val="004B20F4"/>
    <w:rsid w:val="004B2731"/>
    <w:rsid w:val="004B3AC0"/>
    <w:rsid w:val="004B3B91"/>
    <w:rsid w:val="004B4562"/>
    <w:rsid w:val="004B4924"/>
    <w:rsid w:val="004B5971"/>
    <w:rsid w:val="004B6210"/>
    <w:rsid w:val="004B6A8E"/>
    <w:rsid w:val="004B7088"/>
    <w:rsid w:val="004B78C6"/>
    <w:rsid w:val="004C04E6"/>
    <w:rsid w:val="004C0D48"/>
    <w:rsid w:val="004C2505"/>
    <w:rsid w:val="004C28ED"/>
    <w:rsid w:val="004C2972"/>
    <w:rsid w:val="004C388E"/>
    <w:rsid w:val="004C3EF7"/>
    <w:rsid w:val="004C497B"/>
    <w:rsid w:val="004C5FCA"/>
    <w:rsid w:val="004C69AB"/>
    <w:rsid w:val="004D05DC"/>
    <w:rsid w:val="004D28C3"/>
    <w:rsid w:val="004D4971"/>
    <w:rsid w:val="004D4D9D"/>
    <w:rsid w:val="004D64B8"/>
    <w:rsid w:val="004D6E36"/>
    <w:rsid w:val="004D7C27"/>
    <w:rsid w:val="004D7F18"/>
    <w:rsid w:val="004E0BF2"/>
    <w:rsid w:val="004E1AB3"/>
    <w:rsid w:val="004E2413"/>
    <w:rsid w:val="004E2415"/>
    <w:rsid w:val="004E2B42"/>
    <w:rsid w:val="004E42ED"/>
    <w:rsid w:val="004E4775"/>
    <w:rsid w:val="004E4B07"/>
    <w:rsid w:val="004E58D7"/>
    <w:rsid w:val="004E6DDB"/>
    <w:rsid w:val="004E700C"/>
    <w:rsid w:val="004E7527"/>
    <w:rsid w:val="004E7551"/>
    <w:rsid w:val="004E7D59"/>
    <w:rsid w:val="004F0CD7"/>
    <w:rsid w:val="004F1AB5"/>
    <w:rsid w:val="004F1CDA"/>
    <w:rsid w:val="004F3BF2"/>
    <w:rsid w:val="004F3E2A"/>
    <w:rsid w:val="004F6357"/>
    <w:rsid w:val="004F7C06"/>
    <w:rsid w:val="00500A23"/>
    <w:rsid w:val="00502025"/>
    <w:rsid w:val="005027BA"/>
    <w:rsid w:val="0050331D"/>
    <w:rsid w:val="0050375C"/>
    <w:rsid w:val="00505A97"/>
    <w:rsid w:val="00505CCB"/>
    <w:rsid w:val="0050630F"/>
    <w:rsid w:val="0050646E"/>
    <w:rsid w:val="00507E76"/>
    <w:rsid w:val="00511F2B"/>
    <w:rsid w:val="0051420B"/>
    <w:rsid w:val="005142B6"/>
    <w:rsid w:val="005145D8"/>
    <w:rsid w:val="00514705"/>
    <w:rsid w:val="00515317"/>
    <w:rsid w:val="00515CB7"/>
    <w:rsid w:val="005171E2"/>
    <w:rsid w:val="00517D17"/>
    <w:rsid w:val="00521B91"/>
    <w:rsid w:val="0052205A"/>
    <w:rsid w:val="00523747"/>
    <w:rsid w:val="00523913"/>
    <w:rsid w:val="00524393"/>
    <w:rsid w:val="00525291"/>
    <w:rsid w:val="0053047F"/>
    <w:rsid w:val="0053074D"/>
    <w:rsid w:val="005315F5"/>
    <w:rsid w:val="005326E2"/>
    <w:rsid w:val="0053316B"/>
    <w:rsid w:val="00533A36"/>
    <w:rsid w:val="00534AAA"/>
    <w:rsid w:val="00535846"/>
    <w:rsid w:val="00535CA8"/>
    <w:rsid w:val="005377E0"/>
    <w:rsid w:val="005416B3"/>
    <w:rsid w:val="00543DF8"/>
    <w:rsid w:val="005442B4"/>
    <w:rsid w:val="00545B17"/>
    <w:rsid w:val="005462D1"/>
    <w:rsid w:val="005463DD"/>
    <w:rsid w:val="005470C8"/>
    <w:rsid w:val="0054778F"/>
    <w:rsid w:val="00550012"/>
    <w:rsid w:val="0055161B"/>
    <w:rsid w:val="0055194D"/>
    <w:rsid w:val="0055253D"/>
    <w:rsid w:val="005525A3"/>
    <w:rsid w:val="005525E8"/>
    <w:rsid w:val="0055350E"/>
    <w:rsid w:val="00554140"/>
    <w:rsid w:val="00554AE3"/>
    <w:rsid w:val="005572BB"/>
    <w:rsid w:val="0056041B"/>
    <w:rsid w:val="00562B6E"/>
    <w:rsid w:val="005649B1"/>
    <w:rsid w:val="00564A9A"/>
    <w:rsid w:val="00564D23"/>
    <w:rsid w:val="0056581F"/>
    <w:rsid w:val="0056669C"/>
    <w:rsid w:val="00566E26"/>
    <w:rsid w:val="00566FD6"/>
    <w:rsid w:val="0057085B"/>
    <w:rsid w:val="00574002"/>
    <w:rsid w:val="005744B0"/>
    <w:rsid w:val="00575A3D"/>
    <w:rsid w:val="00577C83"/>
    <w:rsid w:val="00577F6F"/>
    <w:rsid w:val="00582151"/>
    <w:rsid w:val="005845F8"/>
    <w:rsid w:val="00584EC7"/>
    <w:rsid w:val="00585981"/>
    <w:rsid w:val="00585F47"/>
    <w:rsid w:val="00585FE7"/>
    <w:rsid w:val="0058740D"/>
    <w:rsid w:val="00590400"/>
    <w:rsid w:val="005915CA"/>
    <w:rsid w:val="005917CD"/>
    <w:rsid w:val="00591D62"/>
    <w:rsid w:val="00592168"/>
    <w:rsid w:val="0059449E"/>
    <w:rsid w:val="00594E17"/>
    <w:rsid w:val="0059610F"/>
    <w:rsid w:val="005962DB"/>
    <w:rsid w:val="005966D1"/>
    <w:rsid w:val="00596A26"/>
    <w:rsid w:val="005976BA"/>
    <w:rsid w:val="005A045F"/>
    <w:rsid w:val="005A111B"/>
    <w:rsid w:val="005A2CCE"/>
    <w:rsid w:val="005A3E71"/>
    <w:rsid w:val="005A40DC"/>
    <w:rsid w:val="005A664D"/>
    <w:rsid w:val="005A7931"/>
    <w:rsid w:val="005B0FA5"/>
    <w:rsid w:val="005B180C"/>
    <w:rsid w:val="005B2DC3"/>
    <w:rsid w:val="005B47D8"/>
    <w:rsid w:val="005B4AB3"/>
    <w:rsid w:val="005B54FF"/>
    <w:rsid w:val="005B599D"/>
    <w:rsid w:val="005B63B7"/>
    <w:rsid w:val="005C0B62"/>
    <w:rsid w:val="005C17C0"/>
    <w:rsid w:val="005C2612"/>
    <w:rsid w:val="005C706B"/>
    <w:rsid w:val="005C70EC"/>
    <w:rsid w:val="005C73E3"/>
    <w:rsid w:val="005D0116"/>
    <w:rsid w:val="005D01D2"/>
    <w:rsid w:val="005D15AB"/>
    <w:rsid w:val="005D1F97"/>
    <w:rsid w:val="005D2EE2"/>
    <w:rsid w:val="005D4843"/>
    <w:rsid w:val="005D51DA"/>
    <w:rsid w:val="005D5E29"/>
    <w:rsid w:val="005D7DD2"/>
    <w:rsid w:val="005D7E0B"/>
    <w:rsid w:val="005E07DB"/>
    <w:rsid w:val="005E0C38"/>
    <w:rsid w:val="005E1A1C"/>
    <w:rsid w:val="005E3E04"/>
    <w:rsid w:val="005E3E3D"/>
    <w:rsid w:val="005E4B36"/>
    <w:rsid w:val="005E6F05"/>
    <w:rsid w:val="005E73C5"/>
    <w:rsid w:val="005F11CA"/>
    <w:rsid w:val="005F2489"/>
    <w:rsid w:val="005F3E38"/>
    <w:rsid w:val="005F427D"/>
    <w:rsid w:val="005F438C"/>
    <w:rsid w:val="005F5AAB"/>
    <w:rsid w:val="005F624A"/>
    <w:rsid w:val="006017E2"/>
    <w:rsid w:val="00601AB3"/>
    <w:rsid w:val="00602DFF"/>
    <w:rsid w:val="00603081"/>
    <w:rsid w:val="00604E57"/>
    <w:rsid w:val="006051B9"/>
    <w:rsid w:val="00607A25"/>
    <w:rsid w:val="00610845"/>
    <w:rsid w:val="00610CC9"/>
    <w:rsid w:val="00611888"/>
    <w:rsid w:val="00612464"/>
    <w:rsid w:val="0061252B"/>
    <w:rsid w:val="00613346"/>
    <w:rsid w:val="006133F3"/>
    <w:rsid w:val="00613CAA"/>
    <w:rsid w:val="006145CA"/>
    <w:rsid w:val="00614A90"/>
    <w:rsid w:val="006157F4"/>
    <w:rsid w:val="00615F95"/>
    <w:rsid w:val="00616198"/>
    <w:rsid w:val="0061653B"/>
    <w:rsid w:val="00616D38"/>
    <w:rsid w:val="00617172"/>
    <w:rsid w:val="00620034"/>
    <w:rsid w:val="0062114C"/>
    <w:rsid w:val="00622B40"/>
    <w:rsid w:val="00622E93"/>
    <w:rsid w:val="0062669A"/>
    <w:rsid w:val="006274E0"/>
    <w:rsid w:val="0062764D"/>
    <w:rsid w:val="0063071A"/>
    <w:rsid w:val="00632835"/>
    <w:rsid w:val="0063479E"/>
    <w:rsid w:val="00634957"/>
    <w:rsid w:val="00635444"/>
    <w:rsid w:val="006354FE"/>
    <w:rsid w:val="006355A1"/>
    <w:rsid w:val="00635C1E"/>
    <w:rsid w:val="00636BA6"/>
    <w:rsid w:val="0064042F"/>
    <w:rsid w:val="0064088F"/>
    <w:rsid w:val="00643FEA"/>
    <w:rsid w:val="00644F6F"/>
    <w:rsid w:val="00645089"/>
    <w:rsid w:val="00646787"/>
    <w:rsid w:val="00647B8E"/>
    <w:rsid w:val="00650DD7"/>
    <w:rsid w:val="00652060"/>
    <w:rsid w:val="00652347"/>
    <w:rsid w:val="006564B8"/>
    <w:rsid w:val="006569C0"/>
    <w:rsid w:val="00657BAF"/>
    <w:rsid w:val="00662355"/>
    <w:rsid w:val="00662EC4"/>
    <w:rsid w:val="006638C8"/>
    <w:rsid w:val="00664324"/>
    <w:rsid w:val="0066637A"/>
    <w:rsid w:val="00666585"/>
    <w:rsid w:val="00666D42"/>
    <w:rsid w:val="00667147"/>
    <w:rsid w:val="006712F9"/>
    <w:rsid w:val="0067156D"/>
    <w:rsid w:val="00672CD7"/>
    <w:rsid w:val="00674EAB"/>
    <w:rsid w:val="00675D6F"/>
    <w:rsid w:val="00676CFD"/>
    <w:rsid w:val="0067702A"/>
    <w:rsid w:val="006774B1"/>
    <w:rsid w:val="0068139F"/>
    <w:rsid w:val="006813F5"/>
    <w:rsid w:val="00681E72"/>
    <w:rsid w:val="0068304B"/>
    <w:rsid w:val="006848C9"/>
    <w:rsid w:val="00684FEE"/>
    <w:rsid w:val="0068508F"/>
    <w:rsid w:val="006856E5"/>
    <w:rsid w:val="006861A2"/>
    <w:rsid w:val="00686B46"/>
    <w:rsid w:val="006870AB"/>
    <w:rsid w:val="00690A6D"/>
    <w:rsid w:val="00691133"/>
    <w:rsid w:val="0069138E"/>
    <w:rsid w:val="00692465"/>
    <w:rsid w:val="00694764"/>
    <w:rsid w:val="0069480F"/>
    <w:rsid w:val="006949F7"/>
    <w:rsid w:val="00695D4E"/>
    <w:rsid w:val="00697047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3DBB"/>
    <w:rsid w:val="006B439C"/>
    <w:rsid w:val="006B45E0"/>
    <w:rsid w:val="006B73C9"/>
    <w:rsid w:val="006B7D4D"/>
    <w:rsid w:val="006C0356"/>
    <w:rsid w:val="006C0EA5"/>
    <w:rsid w:val="006C1668"/>
    <w:rsid w:val="006C2299"/>
    <w:rsid w:val="006C23F1"/>
    <w:rsid w:val="006C5491"/>
    <w:rsid w:val="006C59CC"/>
    <w:rsid w:val="006C5C8B"/>
    <w:rsid w:val="006C6098"/>
    <w:rsid w:val="006C6557"/>
    <w:rsid w:val="006C6B5D"/>
    <w:rsid w:val="006C70B3"/>
    <w:rsid w:val="006D0B7A"/>
    <w:rsid w:val="006D3132"/>
    <w:rsid w:val="006D3B10"/>
    <w:rsid w:val="006D489B"/>
    <w:rsid w:val="006D6B3D"/>
    <w:rsid w:val="006D6C2D"/>
    <w:rsid w:val="006D7EF8"/>
    <w:rsid w:val="006D7F6B"/>
    <w:rsid w:val="006E1839"/>
    <w:rsid w:val="006E2356"/>
    <w:rsid w:val="006E28D5"/>
    <w:rsid w:val="006E2CFC"/>
    <w:rsid w:val="006E3150"/>
    <w:rsid w:val="006E3205"/>
    <w:rsid w:val="006E355D"/>
    <w:rsid w:val="006E35C7"/>
    <w:rsid w:val="006E4466"/>
    <w:rsid w:val="006E4697"/>
    <w:rsid w:val="006E4DCF"/>
    <w:rsid w:val="006E54D1"/>
    <w:rsid w:val="006F0BB1"/>
    <w:rsid w:val="006F1487"/>
    <w:rsid w:val="006F1E17"/>
    <w:rsid w:val="006F2275"/>
    <w:rsid w:val="006F2392"/>
    <w:rsid w:val="006F2729"/>
    <w:rsid w:val="006F4B6C"/>
    <w:rsid w:val="006F4BE9"/>
    <w:rsid w:val="006F519C"/>
    <w:rsid w:val="006F76F7"/>
    <w:rsid w:val="00701C8C"/>
    <w:rsid w:val="0070212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5679"/>
    <w:rsid w:val="00720349"/>
    <w:rsid w:val="007208DE"/>
    <w:rsid w:val="00721E28"/>
    <w:rsid w:val="007230A3"/>
    <w:rsid w:val="00723988"/>
    <w:rsid w:val="0072454F"/>
    <w:rsid w:val="00724921"/>
    <w:rsid w:val="007262B5"/>
    <w:rsid w:val="00726C2D"/>
    <w:rsid w:val="0072710C"/>
    <w:rsid w:val="00730D63"/>
    <w:rsid w:val="00731997"/>
    <w:rsid w:val="0073326B"/>
    <w:rsid w:val="007333CD"/>
    <w:rsid w:val="00734115"/>
    <w:rsid w:val="007345D2"/>
    <w:rsid w:val="007353BA"/>
    <w:rsid w:val="007361A9"/>
    <w:rsid w:val="00736A8F"/>
    <w:rsid w:val="00736E79"/>
    <w:rsid w:val="0074033E"/>
    <w:rsid w:val="00740A0E"/>
    <w:rsid w:val="00741050"/>
    <w:rsid w:val="00741473"/>
    <w:rsid w:val="00741FEE"/>
    <w:rsid w:val="007427F1"/>
    <w:rsid w:val="00743264"/>
    <w:rsid w:val="007435E1"/>
    <w:rsid w:val="0074379C"/>
    <w:rsid w:val="0074469A"/>
    <w:rsid w:val="0074658F"/>
    <w:rsid w:val="007468D5"/>
    <w:rsid w:val="00747365"/>
    <w:rsid w:val="0074744F"/>
    <w:rsid w:val="00747F61"/>
    <w:rsid w:val="00751FE5"/>
    <w:rsid w:val="00751FFC"/>
    <w:rsid w:val="0075216F"/>
    <w:rsid w:val="007528FD"/>
    <w:rsid w:val="00753BA4"/>
    <w:rsid w:val="00755B0C"/>
    <w:rsid w:val="00756883"/>
    <w:rsid w:val="00757081"/>
    <w:rsid w:val="00757A8A"/>
    <w:rsid w:val="007604D6"/>
    <w:rsid w:val="007630E4"/>
    <w:rsid w:val="007638F3"/>
    <w:rsid w:val="00763AE3"/>
    <w:rsid w:val="007640FD"/>
    <w:rsid w:val="007646CB"/>
    <w:rsid w:val="0076493B"/>
    <w:rsid w:val="00764B78"/>
    <w:rsid w:val="0076505F"/>
    <w:rsid w:val="0076770C"/>
    <w:rsid w:val="0077018B"/>
    <w:rsid w:val="0077019E"/>
    <w:rsid w:val="00770E90"/>
    <w:rsid w:val="00771B09"/>
    <w:rsid w:val="0077269F"/>
    <w:rsid w:val="0077352F"/>
    <w:rsid w:val="0077406B"/>
    <w:rsid w:val="00774EBE"/>
    <w:rsid w:val="00774FFB"/>
    <w:rsid w:val="00781DFB"/>
    <w:rsid w:val="00782942"/>
    <w:rsid w:val="00782F48"/>
    <w:rsid w:val="00783B1A"/>
    <w:rsid w:val="00783BDD"/>
    <w:rsid w:val="0078400B"/>
    <w:rsid w:val="00784D51"/>
    <w:rsid w:val="007858AC"/>
    <w:rsid w:val="00786F0E"/>
    <w:rsid w:val="00787F4C"/>
    <w:rsid w:val="00791434"/>
    <w:rsid w:val="00792A82"/>
    <w:rsid w:val="00792C80"/>
    <w:rsid w:val="00793151"/>
    <w:rsid w:val="0079496C"/>
    <w:rsid w:val="00794D1C"/>
    <w:rsid w:val="00794DED"/>
    <w:rsid w:val="00794FB4"/>
    <w:rsid w:val="007952BE"/>
    <w:rsid w:val="00795C07"/>
    <w:rsid w:val="007977C5"/>
    <w:rsid w:val="007979A1"/>
    <w:rsid w:val="007979FF"/>
    <w:rsid w:val="007A029E"/>
    <w:rsid w:val="007A0BF1"/>
    <w:rsid w:val="007A1089"/>
    <w:rsid w:val="007A2836"/>
    <w:rsid w:val="007A2C6F"/>
    <w:rsid w:val="007A2E49"/>
    <w:rsid w:val="007A34AB"/>
    <w:rsid w:val="007A359B"/>
    <w:rsid w:val="007A3821"/>
    <w:rsid w:val="007A3EC3"/>
    <w:rsid w:val="007A4619"/>
    <w:rsid w:val="007A501E"/>
    <w:rsid w:val="007A5A69"/>
    <w:rsid w:val="007A5AE4"/>
    <w:rsid w:val="007A65FB"/>
    <w:rsid w:val="007B1A0A"/>
    <w:rsid w:val="007B3C7F"/>
    <w:rsid w:val="007B46E4"/>
    <w:rsid w:val="007B4785"/>
    <w:rsid w:val="007B49B4"/>
    <w:rsid w:val="007B5BB5"/>
    <w:rsid w:val="007B6BE7"/>
    <w:rsid w:val="007C05CF"/>
    <w:rsid w:val="007C14CA"/>
    <w:rsid w:val="007C22B3"/>
    <w:rsid w:val="007C2B8F"/>
    <w:rsid w:val="007C2D60"/>
    <w:rsid w:val="007C2E58"/>
    <w:rsid w:val="007C5001"/>
    <w:rsid w:val="007C58CE"/>
    <w:rsid w:val="007D03EF"/>
    <w:rsid w:val="007D0E88"/>
    <w:rsid w:val="007D1AB5"/>
    <w:rsid w:val="007D1FB7"/>
    <w:rsid w:val="007D2B1D"/>
    <w:rsid w:val="007D2C1D"/>
    <w:rsid w:val="007D4209"/>
    <w:rsid w:val="007D53C1"/>
    <w:rsid w:val="007D5567"/>
    <w:rsid w:val="007D5656"/>
    <w:rsid w:val="007D6936"/>
    <w:rsid w:val="007E071C"/>
    <w:rsid w:val="007E0A4B"/>
    <w:rsid w:val="007E0CEE"/>
    <w:rsid w:val="007E0E61"/>
    <w:rsid w:val="007E1541"/>
    <w:rsid w:val="007E1B33"/>
    <w:rsid w:val="007E269C"/>
    <w:rsid w:val="007E376D"/>
    <w:rsid w:val="007E7E1D"/>
    <w:rsid w:val="007F0A37"/>
    <w:rsid w:val="007F0B4C"/>
    <w:rsid w:val="007F13BF"/>
    <w:rsid w:val="007F1DCA"/>
    <w:rsid w:val="007F21F4"/>
    <w:rsid w:val="007F38B1"/>
    <w:rsid w:val="007F432E"/>
    <w:rsid w:val="007F4BF5"/>
    <w:rsid w:val="007F5657"/>
    <w:rsid w:val="007F6C79"/>
    <w:rsid w:val="007F73E2"/>
    <w:rsid w:val="007F7764"/>
    <w:rsid w:val="00800A97"/>
    <w:rsid w:val="00800CF4"/>
    <w:rsid w:val="00803BCE"/>
    <w:rsid w:val="00804307"/>
    <w:rsid w:val="008078A5"/>
    <w:rsid w:val="00810499"/>
    <w:rsid w:val="0081099C"/>
    <w:rsid w:val="00811082"/>
    <w:rsid w:val="0081115D"/>
    <w:rsid w:val="00811802"/>
    <w:rsid w:val="008118C5"/>
    <w:rsid w:val="00811EF5"/>
    <w:rsid w:val="00813CFC"/>
    <w:rsid w:val="00815070"/>
    <w:rsid w:val="0081524A"/>
    <w:rsid w:val="00815ADF"/>
    <w:rsid w:val="00816501"/>
    <w:rsid w:val="00816DED"/>
    <w:rsid w:val="00816F43"/>
    <w:rsid w:val="00820370"/>
    <w:rsid w:val="008207BE"/>
    <w:rsid w:val="00821FFF"/>
    <w:rsid w:val="0082246A"/>
    <w:rsid w:val="00822BE9"/>
    <w:rsid w:val="00822E8D"/>
    <w:rsid w:val="008246B2"/>
    <w:rsid w:val="008251EE"/>
    <w:rsid w:val="0082540C"/>
    <w:rsid w:val="00825E39"/>
    <w:rsid w:val="008273FD"/>
    <w:rsid w:val="00830B7E"/>
    <w:rsid w:val="008315D5"/>
    <w:rsid w:val="00831DDA"/>
    <w:rsid w:val="00831EC1"/>
    <w:rsid w:val="00833080"/>
    <w:rsid w:val="00833307"/>
    <w:rsid w:val="008355A8"/>
    <w:rsid w:val="008355C2"/>
    <w:rsid w:val="00835C0D"/>
    <w:rsid w:val="0083612A"/>
    <w:rsid w:val="008400D9"/>
    <w:rsid w:val="008411A1"/>
    <w:rsid w:val="008416BC"/>
    <w:rsid w:val="00842A0A"/>
    <w:rsid w:val="008432F0"/>
    <w:rsid w:val="00843987"/>
    <w:rsid w:val="00844E1D"/>
    <w:rsid w:val="0084667B"/>
    <w:rsid w:val="00846F7A"/>
    <w:rsid w:val="0084734C"/>
    <w:rsid w:val="00850696"/>
    <w:rsid w:val="008511C0"/>
    <w:rsid w:val="008530F2"/>
    <w:rsid w:val="00853532"/>
    <w:rsid w:val="00854306"/>
    <w:rsid w:val="00854311"/>
    <w:rsid w:val="008549BD"/>
    <w:rsid w:val="00854B5D"/>
    <w:rsid w:val="00854DA8"/>
    <w:rsid w:val="008570CC"/>
    <w:rsid w:val="008577EE"/>
    <w:rsid w:val="008608D2"/>
    <w:rsid w:val="00861D54"/>
    <w:rsid w:val="008629EA"/>
    <w:rsid w:val="00865D1B"/>
    <w:rsid w:val="00866B7D"/>
    <w:rsid w:val="00866D16"/>
    <w:rsid w:val="0086781E"/>
    <w:rsid w:val="00870DA7"/>
    <w:rsid w:val="00870DB7"/>
    <w:rsid w:val="00871841"/>
    <w:rsid w:val="00871C98"/>
    <w:rsid w:val="00871F08"/>
    <w:rsid w:val="008721E7"/>
    <w:rsid w:val="00872C6F"/>
    <w:rsid w:val="00875651"/>
    <w:rsid w:val="00875DFF"/>
    <w:rsid w:val="00877A58"/>
    <w:rsid w:val="00877E3C"/>
    <w:rsid w:val="00877F35"/>
    <w:rsid w:val="0088054A"/>
    <w:rsid w:val="00880BDC"/>
    <w:rsid w:val="00880C4F"/>
    <w:rsid w:val="0088157B"/>
    <w:rsid w:val="0088217C"/>
    <w:rsid w:val="00882F9F"/>
    <w:rsid w:val="00884840"/>
    <w:rsid w:val="00884AAA"/>
    <w:rsid w:val="00885671"/>
    <w:rsid w:val="00885ABD"/>
    <w:rsid w:val="008863C5"/>
    <w:rsid w:val="0089042B"/>
    <w:rsid w:val="008908FA"/>
    <w:rsid w:val="0089215B"/>
    <w:rsid w:val="00892BA5"/>
    <w:rsid w:val="00892F24"/>
    <w:rsid w:val="00893015"/>
    <w:rsid w:val="00893BA9"/>
    <w:rsid w:val="00894F8D"/>
    <w:rsid w:val="00895331"/>
    <w:rsid w:val="008A0A35"/>
    <w:rsid w:val="008A1F9E"/>
    <w:rsid w:val="008A1FC1"/>
    <w:rsid w:val="008A272C"/>
    <w:rsid w:val="008A2FBF"/>
    <w:rsid w:val="008A435A"/>
    <w:rsid w:val="008B03D3"/>
    <w:rsid w:val="008B093F"/>
    <w:rsid w:val="008B1A24"/>
    <w:rsid w:val="008B2496"/>
    <w:rsid w:val="008B3B28"/>
    <w:rsid w:val="008B6347"/>
    <w:rsid w:val="008B695F"/>
    <w:rsid w:val="008B6B9A"/>
    <w:rsid w:val="008C0760"/>
    <w:rsid w:val="008C07AD"/>
    <w:rsid w:val="008C1C35"/>
    <w:rsid w:val="008C20C7"/>
    <w:rsid w:val="008C2615"/>
    <w:rsid w:val="008C3B93"/>
    <w:rsid w:val="008C3C3E"/>
    <w:rsid w:val="008C4101"/>
    <w:rsid w:val="008C4341"/>
    <w:rsid w:val="008C44D9"/>
    <w:rsid w:val="008C7357"/>
    <w:rsid w:val="008D1DA3"/>
    <w:rsid w:val="008D1E71"/>
    <w:rsid w:val="008D3F95"/>
    <w:rsid w:val="008D499D"/>
    <w:rsid w:val="008D4DB4"/>
    <w:rsid w:val="008D6927"/>
    <w:rsid w:val="008D7E82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F04E7"/>
    <w:rsid w:val="008F2434"/>
    <w:rsid w:val="008F4E00"/>
    <w:rsid w:val="008F4E54"/>
    <w:rsid w:val="008F5314"/>
    <w:rsid w:val="008F64C1"/>
    <w:rsid w:val="008F688C"/>
    <w:rsid w:val="008F7B23"/>
    <w:rsid w:val="008F7F69"/>
    <w:rsid w:val="008F7FA1"/>
    <w:rsid w:val="00902F33"/>
    <w:rsid w:val="00903171"/>
    <w:rsid w:val="00904F88"/>
    <w:rsid w:val="00907263"/>
    <w:rsid w:val="00910980"/>
    <w:rsid w:val="00911955"/>
    <w:rsid w:val="00911ED4"/>
    <w:rsid w:val="009133B1"/>
    <w:rsid w:val="00914B99"/>
    <w:rsid w:val="00915587"/>
    <w:rsid w:val="00915845"/>
    <w:rsid w:val="009159D8"/>
    <w:rsid w:val="00915DA0"/>
    <w:rsid w:val="00915DB4"/>
    <w:rsid w:val="00917BED"/>
    <w:rsid w:val="00917FB2"/>
    <w:rsid w:val="0092179B"/>
    <w:rsid w:val="00921B5C"/>
    <w:rsid w:val="00922923"/>
    <w:rsid w:val="00923A0E"/>
    <w:rsid w:val="00923C90"/>
    <w:rsid w:val="009243EA"/>
    <w:rsid w:val="0092619B"/>
    <w:rsid w:val="009263B5"/>
    <w:rsid w:val="00927027"/>
    <w:rsid w:val="00930A89"/>
    <w:rsid w:val="0093358D"/>
    <w:rsid w:val="0093546D"/>
    <w:rsid w:val="0093594A"/>
    <w:rsid w:val="009360B1"/>
    <w:rsid w:val="0093632E"/>
    <w:rsid w:val="00936B79"/>
    <w:rsid w:val="00937E7B"/>
    <w:rsid w:val="00940046"/>
    <w:rsid w:val="00940059"/>
    <w:rsid w:val="009406D9"/>
    <w:rsid w:val="00940D42"/>
    <w:rsid w:val="0094183C"/>
    <w:rsid w:val="0094185B"/>
    <w:rsid w:val="00941911"/>
    <w:rsid w:val="00941B1B"/>
    <w:rsid w:val="00941BFC"/>
    <w:rsid w:val="0094203F"/>
    <w:rsid w:val="00942B12"/>
    <w:rsid w:val="00942CDD"/>
    <w:rsid w:val="009443A2"/>
    <w:rsid w:val="00944F95"/>
    <w:rsid w:val="009520CF"/>
    <w:rsid w:val="00952125"/>
    <w:rsid w:val="0095349E"/>
    <w:rsid w:val="0095440B"/>
    <w:rsid w:val="009563A6"/>
    <w:rsid w:val="009574BD"/>
    <w:rsid w:val="009600E2"/>
    <w:rsid w:val="0096029F"/>
    <w:rsid w:val="009605E8"/>
    <w:rsid w:val="00962989"/>
    <w:rsid w:val="00962D86"/>
    <w:rsid w:val="009631A9"/>
    <w:rsid w:val="00963870"/>
    <w:rsid w:val="00964642"/>
    <w:rsid w:val="00964A76"/>
    <w:rsid w:val="00965E39"/>
    <w:rsid w:val="00966316"/>
    <w:rsid w:val="0096752B"/>
    <w:rsid w:val="009678FE"/>
    <w:rsid w:val="0097007F"/>
    <w:rsid w:val="00970E48"/>
    <w:rsid w:val="009745E0"/>
    <w:rsid w:val="00974B1D"/>
    <w:rsid w:val="00976D3A"/>
    <w:rsid w:val="009777C3"/>
    <w:rsid w:val="00980438"/>
    <w:rsid w:val="00981998"/>
    <w:rsid w:val="00982B35"/>
    <w:rsid w:val="00982D49"/>
    <w:rsid w:val="009840FE"/>
    <w:rsid w:val="009851C3"/>
    <w:rsid w:val="009854AF"/>
    <w:rsid w:val="009856E6"/>
    <w:rsid w:val="00985A92"/>
    <w:rsid w:val="00985C9C"/>
    <w:rsid w:val="009866B6"/>
    <w:rsid w:val="00987594"/>
    <w:rsid w:val="00992BA9"/>
    <w:rsid w:val="00993754"/>
    <w:rsid w:val="00994462"/>
    <w:rsid w:val="00995452"/>
    <w:rsid w:val="009955FF"/>
    <w:rsid w:val="009956BC"/>
    <w:rsid w:val="00995749"/>
    <w:rsid w:val="00996A49"/>
    <w:rsid w:val="00996D38"/>
    <w:rsid w:val="00997731"/>
    <w:rsid w:val="00997DF7"/>
    <w:rsid w:val="009A0874"/>
    <w:rsid w:val="009A0A8B"/>
    <w:rsid w:val="009A135B"/>
    <w:rsid w:val="009A1925"/>
    <w:rsid w:val="009A1A32"/>
    <w:rsid w:val="009A2F9A"/>
    <w:rsid w:val="009A3A51"/>
    <w:rsid w:val="009A3DD4"/>
    <w:rsid w:val="009A417A"/>
    <w:rsid w:val="009A46A9"/>
    <w:rsid w:val="009A508F"/>
    <w:rsid w:val="009A58F8"/>
    <w:rsid w:val="009A6380"/>
    <w:rsid w:val="009A6D5C"/>
    <w:rsid w:val="009A73E2"/>
    <w:rsid w:val="009B0342"/>
    <w:rsid w:val="009B1F48"/>
    <w:rsid w:val="009B51FE"/>
    <w:rsid w:val="009B5E77"/>
    <w:rsid w:val="009B797A"/>
    <w:rsid w:val="009B7CAD"/>
    <w:rsid w:val="009B7E42"/>
    <w:rsid w:val="009C02ED"/>
    <w:rsid w:val="009C0845"/>
    <w:rsid w:val="009C16F6"/>
    <w:rsid w:val="009C21FD"/>
    <w:rsid w:val="009C2766"/>
    <w:rsid w:val="009C292F"/>
    <w:rsid w:val="009C3D05"/>
    <w:rsid w:val="009C3FA4"/>
    <w:rsid w:val="009C4100"/>
    <w:rsid w:val="009C4322"/>
    <w:rsid w:val="009C451B"/>
    <w:rsid w:val="009C4965"/>
    <w:rsid w:val="009D0350"/>
    <w:rsid w:val="009D0C68"/>
    <w:rsid w:val="009D2160"/>
    <w:rsid w:val="009D2BF1"/>
    <w:rsid w:val="009D2CA2"/>
    <w:rsid w:val="009D2F54"/>
    <w:rsid w:val="009D4AE3"/>
    <w:rsid w:val="009D5092"/>
    <w:rsid w:val="009D6A04"/>
    <w:rsid w:val="009D6CE9"/>
    <w:rsid w:val="009D7430"/>
    <w:rsid w:val="009E208D"/>
    <w:rsid w:val="009E26D5"/>
    <w:rsid w:val="009E3FDD"/>
    <w:rsid w:val="009E480F"/>
    <w:rsid w:val="009E52C6"/>
    <w:rsid w:val="009E5B17"/>
    <w:rsid w:val="009E6473"/>
    <w:rsid w:val="009E68B4"/>
    <w:rsid w:val="009E6BB7"/>
    <w:rsid w:val="009F001D"/>
    <w:rsid w:val="009F011C"/>
    <w:rsid w:val="009F075F"/>
    <w:rsid w:val="009F371F"/>
    <w:rsid w:val="009F53EC"/>
    <w:rsid w:val="009F57EF"/>
    <w:rsid w:val="009F72FE"/>
    <w:rsid w:val="00A01DD6"/>
    <w:rsid w:val="00A04C68"/>
    <w:rsid w:val="00A06425"/>
    <w:rsid w:val="00A064BC"/>
    <w:rsid w:val="00A067B5"/>
    <w:rsid w:val="00A07B3B"/>
    <w:rsid w:val="00A12113"/>
    <w:rsid w:val="00A1288A"/>
    <w:rsid w:val="00A128D1"/>
    <w:rsid w:val="00A13602"/>
    <w:rsid w:val="00A16DDC"/>
    <w:rsid w:val="00A17FDC"/>
    <w:rsid w:val="00A203DF"/>
    <w:rsid w:val="00A20BBC"/>
    <w:rsid w:val="00A21406"/>
    <w:rsid w:val="00A21B92"/>
    <w:rsid w:val="00A223A0"/>
    <w:rsid w:val="00A22E9D"/>
    <w:rsid w:val="00A241E7"/>
    <w:rsid w:val="00A242FF"/>
    <w:rsid w:val="00A249D2"/>
    <w:rsid w:val="00A25511"/>
    <w:rsid w:val="00A2629A"/>
    <w:rsid w:val="00A26369"/>
    <w:rsid w:val="00A26EDA"/>
    <w:rsid w:val="00A305BF"/>
    <w:rsid w:val="00A309E2"/>
    <w:rsid w:val="00A31260"/>
    <w:rsid w:val="00A339BC"/>
    <w:rsid w:val="00A34CE1"/>
    <w:rsid w:val="00A36A66"/>
    <w:rsid w:val="00A36BA3"/>
    <w:rsid w:val="00A40B0F"/>
    <w:rsid w:val="00A418FD"/>
    <w:rsid w:val="00A4216A"/>
    <w:rsid w:val="00A43135"/>
    <w:rsid w:val="00A43CD9"/>
    <w:rsid w:val="00A43EB6"/>
    <w:rsid w:val="00A43F4F"/>
    <w:rsid w:val="00A442EF"/>
    <w:rsid w:val="00A44747"/>
    <w:rsid w:val="00A45634"/>
    <w:rsid w:val="00A45888"/>
    <w:rsid w:val="00A47390"/>
    <w:rsid w:val="00A47701"/>
    <w:rsid w:val="00A47C75"/>
    <w:rsid w:val="00A47F44"/>
    <w:rsid w:val="00A47F5E"/>
    <w:rsid w:val="00A50AE3"/>
    <w:rsid w:val="00A50B12"/>
    <w:rsid w:val="00A520CD"/>
    <w:rsid w:val="00A52F3F"/>
    <w:rsid w:val="00A544E8"/>
    <w:rsid w:val="00A54685"/>
    <w:rsid w:val="00A54F33"/>
    <w:rsid w:val="00A56633"/>
    <w:rsid w:val="00A57220"/>
    <w:rsid w:val="00A5737A"/>
    <w:rsid w:val="00A600EA"/>
    <w:rsid w:val="00A6179C"/>
    <w:rsid w:val="00A61E69"/>
    <w:rsid w:val="00A629D9"/>
    <w:rsid w:val="00A63C8A"/>
    <w:rsid w:val="00A6480D"/>
    <w:rsid w:val="00A65C99"/>
    <w:rsid w:val="00A6795A"/>
    <w:rsid w:val="00A70875"/>
    <w:rsid w:val="00A70AF0"/>
    <w:rsid w:val="00A70D43"/>
    <w:rsid w:val="00A70E42"/>
    <w:rsid w:val="00A73A35"/>
    <w:rsid w:val="00A748C9"/>
    <w:rsid w:val="00A74996"/>
    <w:rsid w:val="00A76438"/>
    <w:rsid w:val="00A76D45"/>
    <w:rsid w:val="00A771C3"/>
    <w:rsid w:val="00A82350"/>
    <w:rsid w:val="00A829D4"/>
    <w:rsid w:val="00A835A8"/>
    <w:rsid w:val="00A83972"/>
    <w:rsid w:val="00A8399D"/>
    <w:rsid w:val="00A8420C"/>
    <w:rsid w:val="00A85F53"/>
    <w:rsid w:val="00A8633D"/>
    <w:rsid w:val="00A867D4"/>
    <w:rsid w:val="00A870CC"/>
    <w:rsid w:val="00A87440"/>
    <w:rsid w:val="00A90FB0"/>
    <w:rsid w:val="00A913EC"/>
    <w:rsid w:val="00A92CEB"/>
    <w:rsid w:val="00A93C96"/>
    <w:rsid w:val="00A93D45"/>
    <w:rsid w:val="00A94DD7"/>
    <w:rsid w:val="00A956D1"/>
    <w:rsid w:val="00A97EAB"/>
    <w:rsid w:val="00AA031D"/>
    <w:rsid w:val="00AA03D5"/>
    <w:rsid w:val="00AA481C"/>
    <w:rsid w:val="00AA58C1"/>
    <w:rsid w:val="00AA59D0"/>
    <w:rsid w:val="00AA5BC6"/>
    <w:rsid w:val="00AA5C43"/>
    <w:rsid w:val="00AA5F8C"/>
    <w:rsid w:val="00AA6661"/>
    <w:rsid w:val="00AA6E01"/>
    <w:rsid w:val="00AB09C4"/>
    <w:rsid w:val="00AB3453"/>
    <w:rsid w:val="00AB3E0F"/>
    <w:rsid w:val="00AB3FE3"/>
    <w:rsid w:val="00AB45B3"/>
    <w:rsid w:val="00AB4E1F"/>
    <w:rsid w:val="00AB4E2F"/>
    <w:rsid w:val="00AB56E0"/>
    <w:rsid w:val="00AB7791"/>
    <w:rsid w:val="00AC02B2"/>
    <w:rsid w:val="00AC0D86"/>
    <w:rsid w:val="00AC0F3B"/>
    <w:rsid w:val="00AC13CB"/>
    <w:rsid w:val="00AC40E0"/>
    <w:rsid w:val="00AC4841"/>
    <w:rsid w:val="00AC5652"/>
    <w:rsid w:val="00AC6D13"/>
    <w:rsid w:val="00AD0EC3"/>
    <w:rsid w:val="00AD186C"/>
    <w:rsid w:val="00AD1B03"/>
    <w:rsid w:val="00AD344B"/>
    <w:rsid w:val="00AD3684"/>
    <w:rsid w:val="00AD3F4E"/>
    <w:rsid w:val="00AD443A"/>
    <w:rsid w:val="00AD4BAD"/>
    <w:rsid w:val="00AD7F91"/>
    <w:rsid w:val="00AE07B5"/>
    <w:rsid w:val="00AE0BE3"/>
    <w:rsid w:val="00AE33C9"/>
    <w:rsid w:val="00AE3634"/>
    <w:rsid w:val="00AE3FB0"/>
    <w:rsid w:val="00AE40BD"/>
    <w:rsid w:val="00AE52AD"/>
    <w:rsid w:val="00AE660D"/>
    <w:rsid w:val="00AE697F"/>
    <w:rsid w:val="00AF0DA4"/>
    <w:rsid w:val="00AF113A"/>
    <w:rsid w:val="00AF26FC"/>
    <w:rsid w:val="00AF352D"/>
    <w:rsid w:val="00AF3A31"/>
    <w:rsid w:val="00AF5B6E"/>
    <w:rsid w:val="00AF5C15"/>
    <w:rsid w:val="00AF5F6D"/>
    <w:rsid w:val="00AF6B23"/>
    <w:rsid w:val="00AF6DF8"/>
    <w:rsid w:val="00AF79DD"/>
    <w:rsid w:val="00B009FF"/>
    <w:rsid w:val="00B00AC3"/>
    <w:rsid w:val="00B00EAF"/>
    <w:rsid w:val="00B020A6"/>
    <w:rsid w:val="00B061E7"/>
    <w:rsid w:val="00B064B8"/>
    <w:rsid w:val="00B06523"/>
    <w:rsid w:val="00B076B1"/>
    <w:rsid w:val="00B07B3C"/>
    <w:rsid w:val="00B110BD"/>
    <w:rsid w:val="00B12155"/>
    <w:rsid w:val="00B134AC"/>
    <w:rsid w:val="00B1752A"/>
    <w:rsid w:val="00B21FDE"/>
    <w:rsid w:val="00B23A2D"/>
    <w:rsid w:val="00B23E59"/>
    <w:rsid w:val="00B31311"/>
    <w:rsid w:val="00B31774"/>
    <w:rsid w:val="00B34F91"/>
    <w:rsid w:val="00B40534"/>
    <w:rsid w:val="00B419B8"/>
    <w:rsid w:val="00B41AC5"/>
    <w:rsid w:val="00B4334C"/>
    <w:rsid w:val="00B4567A"/>
    <w:rsid w:val="00B46743"/>
    <w:rsid w:val="00B512BC"/>
    <w:rsid w:val="00B532CB"/>
    <w:rsid w:val="00B53BCB"/>
    <w:rsid w:val="00B53E1D"/>
    <w:rsid w:val="00B5513D"/>
    <w:rsid w:val="00B557A3"/>
    <w:rsid w:val="00B55CD2"/>
    <w:rsid w:val="00B55D06"/>
    <w:rsid w:val="00B5690B"/>
    <w:rsid w:val="00B61022"/>
    <w:rsid w:val="00B6124A"/>
    <w:rsid w:val="00B627FB"/>
    <w:rsid w:val="00B629A1"/>
    <w:rsid w:val="00B63B7F"/>
    <w:rsid w:val="00B64AD8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2D7"/>
    <w:rsid w:val="00B765E0"/>
    <w:rsid w:val="00B769B6"/>
    <w:rsid w:val="00B76AC1"/>
    <w:rsid w:val="00B81ADA"/>
    <w:rsid w:val="00B822E9"/>
    <w:rsid w:val="00B823B6"/>
    <w:rsid w:val="00B8346E"/>
    <w:rsid w:val="00B83FF3"/>
    <w:rsid w:val="00B84066"/>
    <w:rsid w:val="00B858BE"/>
    <w:rsid w:val="00B873B7"/>
    <w:rsid w:val="00B87599"/>
    <w:rsid w:val="00B91420"/>
    <w:rsid w:val="00B91732"/>
    <w:rsid w:val="00B91C6D"/>
    <w:rsid w:val="00B9262E"/>
    <w:rsid w:val="00B928EF"/>
    <w:rsid w:val="00B94D0F"/>
    <w:rsid w:val="00B959ED"/>
    <w:rsid w:val="00B95C99"/>
    <w:rsid w:val="00BA000C"/>
    <w:rsid w:val="00BA0063"/>
    <w:rsid w:val="00BA0A21"/>
    <w:rsid w:val="00BA0CA4"/>
    <w:rsid w:val="00BA153A"/>
    <w:rsid w:val="00BA1B48"/>
    <w:rsid w:val="00BA1EC4"/>
    <w:rsid w:val="00BA1F4C"/>
    <w:rsid w:val="00BA33BC"/>
    <w:rsid w:val="00BA364C"/>
    <w:rsid w:val="00BA5BED"/>
    <w:rsid w:val="00BA74F2"/>
    <w:rsid w:val="00BA7D90"/>
    <w:rsid w:val="00BB0853"/>
    <w:rsid w:val="00BB1A93"/>
    <w:rsid w:val="00BB24B4"/>
    <w:rsid w:val="00BB3718"/>
    <w:rsid w:val="00BB56C8"/>
    <w:rsid w:val="00BB5DB1"/>
    <w:rsid w:val="00BC0132"/>
    <w:rsid w:val="00BC02D3"/>
    <w:rsid w:val="00BC0FEE"/>
    <w:rsid w:val="00BC10EE"/>
    <w:rsid w:val="00BC222B"/>
    <w:rsid w:val="00BC2397"/>
    <w:rsid w:val="00BC25CB"/>
    <w:rsid w:val="00BC6F9C"/>
    <w:rsid w:val="00BC7E89"/>
    <w:rsid w:val="00BD00A6"/>
    <w:rsid w:val="00BD08F9"/>
    <w:rsid w:val="00BD2686"/>
    <w:rsid w:val="00BD29A7"/>
    <w:rsid w:val="00BD32A0"/>
    <w:rsid w:val="00BD3923"/>
    <w:rsid w:val="00BD43F8"/>
    <w:rsid w:val="00BD4ED8"/>
    <w:rsid w:val="00BD558F"/>
    <w:rsid w:val="00BD5AAF"/>
    <w:rsid w:val="00BD5C12"/>
    <w:rsid w:val="00BD63C2"/>
    <w:rsid w:val="00BD76F2"/>
    <w:rsid w:val="00BD7E17"/>
    <w:rsid w:val="00BE0B89"/>
    <w:rsid w:val="00BE1A21"/>
    <w:rsid w:val="00BE41A3"/>
    <w:rsid w:val="00BE55B5"/>
    <w:rsid w:val="00BE6033"/>
    <w:rsid w:val="00BE691C"/>
    <w:rsid w:val="00BE7C66"/>
    <w:rsid w:val="00BE7F12"/>
    <w:rsid w:val="00BF18F5"/>
    <w:rsid w:val="00BF192B"/>
    <w:rsid w:val="00BF193F"/>
    <w:rsid w:val="00BF21BF"/>
    <w:rsid w:val="00BF33A9"/>
    <w:rsid w:val="00BF44A0"/>
    <w:rsid w:val="00BF740C"/>
    <w:rsid w:val="00BF7C7A"/>
    <w:rsid w:val="00C00079"/>
    <w:rsid w:val="00C00931"/>
    <w:rsid w:val="00C00A87"/>
    <w:rsid w:val="00C00EF9"/>
    <w:rsid w:val="00C011A5"/>
    <w:rsid w:val="00C03029"/>
    <w:rsid w:val="00C036B2"/>
    <w:rsid w:val="00C03BFD"/>
    <w:rsid w:val="00C05437"/>
    <w:rsid w:val="00C06EE2"/>
    <w:rsid w:val="00C114AF"/>
    <w:rsid w:val="00C11883"/>
    <w:rsid w:val="00C138F7"/>
    <w:rsid w:val="00C13F77"/>
    <w:rsid w:val="00C1401F"/>
    <w:rsid w:val="00C14544"/>
    <w:rsid w:val="00C146FC"/>
    <w:rsid w:val="00C15D78"/>
    <w:rsid w:val="00C17CB3"/>
    <w:rsid w:val="00C2034F"/>
    <w:rsid w:val="00C206B8"/>
    <w:rsid w:val="00C2194B"/>
    <w:rsid w:val="00C23C66"/>
    <w:rsid w:val="00C23DC0"/>
    <w:rsid w:val="00C23F18"/>
    <w:rsid w:val="00C23FA3"/>
    <w:rsid w:val="00C24725"/>
    <w:rsid w:val="00C27B9F"/>
    <w:rsid w:val="00C32092"/>
    <w:rsid w:val="00C3285A"/>
    <w:rsid w:val="00C3385E"/>
    <w:rsid w:val="00C361F9"/>
    <w:rsid w:val="00C3651B"/>
    <w:rsid w:val="00C37102"/>
    <w:rsid w:val="00C4127F"/>
    <w:rsid w:val="00C41974"/>
    <w:rsid w:val="00C427C4"/>
    <w:rsid w:val="00C43537"/>
    <w:rsid w:val="00C43987"/>
    <w:rsid w:val="00C43E46"/>
    <w:rsid w:val="00C44C92"/>
    <w:rsid w:val="00C44DA6"/>
    <w:rsid w:val="00C44EB2"/>
    <w:rsid w:val="00C45886"/>
    <w:rsid w:val="00C46488"/>
    <w:rsid w:val="00C46D57"/>
    <w:rsid w:val="00C50C98"/>
    <w:rsid w:val="00C510C7"/>
    <w:rsid w:val="00C5194C"/>
    <w:rsid w:val="00C52909"/>
    <w:rsid w:val="00C529C2"/>
    <w:rsid w:val="00C52BEE"/>
    <w:rsid w:val="00C5452A"/>
    <w:rsid w:val="00C55F4A"/>
    <w:rsid w:val="00C56D26"/>
    <w:rsid w:val="00C6007D"/>
    <w:rsid w:val="00C61584"/>
    <w:rsid w:val="00C63582"/>
    <w:rsid w:val="00C661BA"/>
    <w:rsid w:val="00C663ED"/>
    <w:rsid w:val="00C6642C"/>
    <w:rsid w:val="00C66825"/>
    <w:rsid w:val="00C67976"/>
    <w:rsid w:val="00C7421D"/>
    <w:rsid w:val="00C74C96"/>
    <w:rsid w:val="00C74CF3"/>
    <w:rsid w:val="00C75E1C"/>
    <w:rsid w:val="00C76787"/>
    <w:rsid w:val="00C77E63"/>
    <w:rsid w:val="00C803F6"/>
    <w:rsid w:val="00C809B2"/>
    <w:rsid w:val="00C80B60"/>
    <w:rsid w:val="00C80E17"/>
    <w:rsid w:val="00C81EAB"/>
    <w:rsid w:val="00C81EF8"/>
    <w:rsid w:val="00C8213C"/>
    <w:rsid w:val="00C82542"/>
    <w:rsid w:val="00C85480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287E"/>
    <w:rsid w:val="00C930D1"/>
    <w:rsid w:val="00C93474"/>
    <w:rsid w:val="00C941A4"/>
    <w:rsid w:val="00C952AC"/>
    <w:rsid w:val="00C967C3"/>
    <w:rsid w:val="00C970EE"/>
    <w:rsid w:val="00C97412"/>
    <w:rsid w:val="00C976E8"/>
    <w:rsid w:val="00CA3EA1"/>
    <w:rsid w:val="00CA5EB9"/>
    <w:rsid w:val="00CA6345"/>
    <w:rsid w:val="00CA6D51"/>
    <w:rsid w:val="00CA744D"/>
    <w:rsid w:val="00CB05E6"/>
    <w:rsid w:val="00CB104F"/>
    <w:rsid w:val="00CB13A3"/>
    <w:rsid w:val="00CB2245"/>
    <w:rsid w:val="00CB2271"/>
    <w:rsid w:val="00CB27CB"/>
    <w:rsid w:val="00CB5D3A"/>
    <w:rsid w:val="00CB667D"/>
    <w:rsid w:val="00CB69C1"/>
    <w:rsid w:val="00CB6B5C"/>
    <w:rsid w:val="00CB70B6"/>
    <w:rsid w:val="00CB7221"/>
    <w:rsid w:val="00CB76F3"/>
    <w:rsid w:val="00CC0F6F"/>
    <w:rsid w:val="00CC137A"/>
    <w:rsid w:val="00CC1F48"/>
    <w:rsid w:val="00CC283A"/>
    <w:rsid w:val="00CC549C"/>
    <w:rsid w:val="00CC7A6D"/>
    <w:rsid w:val="00CC7C5C"/>
    <w:rsid w:val="00CC7DA2"/>
    <w:rsid w:val="00CD0DEB"/>
    <w:rsid w:val="00CD14FC"/>
    <w:rsid w:val="00CD1850"/>
    <w:rsid w:val="00CD2629"/>
    <w:rsid w:val="00CD2923"/>
    <w:rsid w:val="00CD2D04"/>
    <w:rsid w:val="00CD3E44"/>
    <w:rsid w:val="00CD4897"/>
    <w:rsid w:val="00CD4B22"/>
    <w:rsid w:val="00CD4E9D"/>
    <w:rsid w:val="00CD518C"/>
    <w:rsid w:val="00CD51EA"/>
    <w:rsid w:val="00CE3B8F"/>
    <w:rsid w:val="00CE6566"/>
    <w:rsid w:val="00CE671F"/>
    <w:rsid w:val="00CE7493"/>
    <w:rsid w:val="00CF0EBB"/>
    <w:rsid w:val="00CF12D1"/>
    <w:rsid w:val="00CF158B"/>
    <w:rsid w:val="00CF195B"/>
    <w:rsid w:val="00CF1B2B"/>
    <w:rsid w:val="00CF29B5"/>
    <w:rsid w:val="00CF4087"/>
    <w:rsid w:val="00CF4C6A"/>
    <w:rsid w:val="00CF56A6"/>
    <w:rsid w:val="00CF7006"/>
    <w:rsid w:val="00CF7D47"/>
    <w:rsid w:val="00D00717"/>
    <w:rsid w:val="00D00EBF"/>
    <w:rsid w:val="00D01122"/>
    <w:rsid w:val="00D03B06"/>
    <w:rsid w:val="00D03B74"/>
    <w:rsid w:val="00D03C64"/>
    <w:rsid w:val="00D0420A"/>
    <w:rsid w:val="00D042D8"/>
    <w:rsid w:val="00D04A5B"/>
    <w:rsid w:val="00D05420"/>
    <w:rsid w:val="00D05A9B"/>
    <w:rsid w:val="00D05B66"/>
    <w:rsid w:val="00D06C66"/>
    <w:rsid w:val="00D07C6B"/>
    <w:rsid w:val="00D07ED0"/>
    <w:rsid w:val="00D119A1"/>
    <w:rsid w:val="00D11BE2"/>
    <w:rsid w:val="00D130E6"/>
    <w:rsid w:val="00D1396C"/>
    <w:rsid w:val="00D13CC5"/>
    <w:rsid w:val="00D15280"/>
    <w:rsid w:val="00D16038"/>
    <w:rsid w:val="00D1653A"/>
    <w:rsid w:val="00D16D0A"/>
    <w:rsid w:val="00D173B2"/>
    <w:rsid w:val="00D17745"/>
    <w:rsid w:val="00D17B31"/>
    <w:rsid w:val="00D17F48"/>
    <w:rsid w:val="00D24A16"/>
    <w:rsid w:val="00D259F7"/>
    <w:rsid w:val="00D25FD1"/>
    <w:rsid w:val="00D278E4"/>
    <w:rsid w:val="00D30B88"/>
    <w:rsid w:val="00D31207"/>
    <w:rsid w:val="00D3176A"/>
    <w:rsid w:val="00D327C7"/>
    <w:rsid w:val="00D345A4"/>
    <w:rsid w:val="00D34903"/>
    <w:rsid w:val="00D36776"/>
    <w:rsid w:val="00D36A64"/>
    <w:rsid w:val="00D379B2"/>
    <w:rsid w:val="00D37EBE"/>
    <w:rsid w:val="00D400F8"/>
    <w:rsid w:val="00D40AFC"/>
    <w:rsid w:val="00D40CCF"/>
    <w:rsid w:val="00D4200D"/>
    <w:rsid w:val="00D42199"/>
    <w:rsid w:val="00D427F1"/>
    <w:rsid w:val="00D42845"/>
    <w:rsid w:val="00D42AE1"/>
    <w:rsid w:val="00D42FBD"/>
    <w:rsid w:val="00D43EAE"/>
    <w:rsid w:val="00D44A5F"/>
    <w:rsid w:val="00D46538"/>
    <w:rsid w:val="00D46D9D"/>
    <w:rsid w:val="00D5093E"/>
    <w:rsid w:val="00D512EE"/>
    <w:rsid w:val="00D5467B"/>
    <w:rsid w:val="00D54BC7"/>
    <w:rsid w:val="00D54FC8"/>
    <w:rsid w:val="00D56750"/>
    <w:rsid w:val="00D56A7B"/>
    <w:rsid w:val="00D57349"/>
    <w:rsid w:val="00D573C0"/>
    <w:rsid w:val="00D60145"/>
    <w:rsid w:val="00D60227"/>
    <w:rsid w:val="00D610FF"/>
    <w:rsid w:val="00D627E6"/>
    <w:rsid w:val="00D628CE"/>
    <w:rsid w:val="00D62C28"/>
    <w:rsid w:val="00D63A54"/>
    <w:rsid w:val="00D64EBA"/>
    <w:rsid w:val="00D66567"/>
    <w:rsid w:val="00D70115"/>
    <w:rsid w:val="00D706B1"/>
    <w:rsid w:val="00D715B6"/>
    <w:rsid w:val="00D71A74"/>
    <w:rsid w:val="00D71F72"/>
    <w:rsid w:val="00D721A9"/>
    <w:rsid w:val="00D7383F"/>
    <w:rsid w:val="00D742A1"/>
    <w:rsid w:val="00D743C2"/>
    <w:rsid w:val="00D74974"/>
    <w:rsid w:val="00D74C8B"/>
    <w:rsid w:val="00D74DD7"/>
    <w:rsid w:val="00D75B92"/>
    <w:rsid w:val="00D761F0"/>
    <w:rsid w:val="00D76713"/>
    <w:rsid w:val="00D77A90"/>
    <w:rsid w:val="00D80511"/>
    <w:rsid w:val="00D806FF"/>
    <w:rsid w:val="00D80749"/>
    <w:rsid w:val="00D8116D"/>
    <w:rsid w:val="00D81528"/>
    <w:rsid w:val="00D85255"/>
    <w:rsid w:val="00D8768F"/>
    <w:rsid w:val="00D87EFC"/>
    <w:rsid w:val="00D90483"/>
    <w:rsid w:val="00D9176F"/>
    <w:rsid w:val="00D92156"/>
    <w:rsid w:val="00D9237F"/>
    <w:rsid w:val="00D9292D"/>
    <w:rsid w:val="00D92F87"/>
    <w:rsid w:val="00D93495"/>
    <w:rsid w:val="00D96D03"/>
    <w:rsid w:val="00D96FE8"/>
    <w:rsid w:val="00DA0D94"/>
    <w:rsid w:val="00DA0DDB"/>
    <w:rsid w:val="00DA3470"/>
    <w:rsid w:val="00DA38EC"/>
    <w:rsid w:val="00DA4CBD"/>
    <w:rsid w:val="00DA4E96"/>
    <w:rsid w:val="00DA5C14"/>
    <w:rsid w:val="00DA77FD"/>
    <w:rsid w:val="00DA7F1D"/>
    <w:rsid w:val="00DB0630"/>
    <w:rsid w:val="00DB089D"/>
    <w:rsid w:val="00DB09F9"/>
    <w:rsid w:val="00DB1C6F"/>
    <w:rsid w:val="00DB28CF"/>
    <w:rsid w:val="00DB2B40"/>
    <w:rsid w:val="00DB343E"/>
    <w:rsid w:val="00DB5D99"/>
    <w:rsid w:val="00DB5E67"/>
    <w:rsid w:val="00DB61B5"/>
    <w:rsid w:val="00DB66D7"/>
    <w:rsid w:val="00DB6D94"/>
    <w:rsid w:val="00DB6E8F"/>
    <w:rsid w:val="00DB7015"/>
    <w:rsid w:val="00DC171F"/>
    <w:rsid w:val="00DC2A02"/>
    <w:rsid w:val="00DC33D9"/>
    <w:rsid w:val="00DC34E1"/>
    <w:rsid w:val="00DC676C"/>
    <w:rsid w:val="00DD18EE"/>
    <w:rsid w:val="00DD213E"/>
    <w:rsid w:val="00DD2B22"/>
    <w:rsid w:val="00DD2D80"/>
    <w:rsid w:val="00DD30A0"/>
    <w:rsid w:val="00DD3592"/>
    <w:rsid w:val="00DD41CA"/>
    <w:rsid w:val="00DD45D8"/>
    <w:rsid w:val="00DD5973"/>
    <w:rsid w:val="00DD780C"/>
    <w:rsid w:val="00DE15D2"/>
    <w:rsid w:val="00DE2F3F"/>
    <w:rsid w:val="00DE4E0A"/>
    <w:rsid w:val="00DE6A97"/>
    <w:rsid w:val="00DE748A"/>
    <w:rsid w:val="00DF04F9"/>
    <w:rsid w:val="00DF07DA"/>
    <w:rsid w:val="00DF12EF"/>
    <w:rsid w:val="00DF252E"/>
    <w:rsid w:val="00DF28BC"/>
    <w:rsid w:val="00DF299F"/>
    <w:rsid w:val="00DF345F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63C"/>
    <w:rsid w:val="00E01DCE"/>
    <w:rsid w:val="00E02D3D"/>
    <w:rsid w:val="00E033CE"/>
    <w:rsid w:val="00E0347C"/>
    <w:rsid w:val="00E0366E"/>
    <w:rsid w:val="00E05874"/>
    <w:rsid w:val="00E05EC8"/>
    <w:rsid w:val="00E06D18"/>
    <w:rsid w:val="00E100B3"/>
    <w:rsid w:val="00E10C5A"/>
    <w:rsid w:val="00E10D28"/>
    <w:rsid w:val="00E1152B"/>
    <w:rsid w:val="00E1197C"/>
    <w:rsid w:val="00E12D22"/>
    <w:rsid w:val="00E12DB8"/>
    <w:rsid w:val="00E13A60"/>
    <w:rsid w:val="00E162CF"/>
    <w:rsid w:val="00E164A6"/>
    <w:rsid w:val="00E16FF7"/>
    <w:rsid w:val="00E2150D"/>
    <w:rsid w:val="00E220CA"/>
    <w:rsid w:val="00E22B63"/>
    <w:rsid w:val="00E25279"/>
    <w:rsid w:val="00E25789"/>
    <w:rsid w:val="00E25951"/>
    <w:rsid w:val="00E26C77"/>
    <w:rsid w:val="00E27249"/>
    <w:rsid w:val="00E3142E"/>
    <w:rsid w:val="00E31962"/>
    <w:rsid w:val="00E3197A"/>
    <w:rsid w:val="00E31DF4"/>
    <w:rsid w:val="00E3237D"/>
    <w:rsid w:val="00E32C98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46EA"/>
    <w:rsid w:val="00E44F95"/>
    <w:rsid w:val="00E45257"/>
    <w:rsid w:val="00E464F8"/>
    <w:rsid w:val="00E4785D"/>
    <w:rsid w:val="00E47C0F"/>
    <w:rsid w:val="00E47DB3"/>
    <w:rsid w:val="00E53887"/>
    <w:rsid w:val="00E5396E"/>
    <w:rsid w:val="00E542DA"/>
    <w:rsid w:val="00E54952"/>
    <w:rsid w:val="00E56B9C"/>
    <w:rsid w:val="00E56D32"/>
    <w:rsid w:val="00E56D5C"/>
    <w:rsid w:val="00E57169"/>
    <w:rsid w:val="00E60928"/>
    <w:rsid w:val="00E60F6D"/>
    <w:rsid w:val="00E62BBB"/>
    <w:rsid w:val="00E630D7"/>
    <w:rsid w:val="00E64082"/>
    <w:rsid w:val="00E64F4A"/>
    <w:rsid w:val="00E70254"/>
    <w:rsid w:val="00E70844"/>
    <w:rsid w:val="00E73997"/>
    <w:rsid w:val="00E7573E"/>
    <w:rsid w:val="00E76875"/>
    <w:rsid w:val="00E8038F"/>
    <w:rsid w:val="00E80443"/>
    <w:rsid w:val="00E818A9"/>
    <w:rsid w:val="00E81D2C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963"/>
    <w:rsid w:val="00E91B9C"/>
    <w:rsid w:val="00E9324F"/>
    <w:rsid w:val="00E93701"/>
    <w:rsid w:val="00E94A26"/>
    <w:rsid w:val="00E94CC1"/>
    <w:rsid w:val="00E958D4"/>
    <w:rsid w:val="00E9674F"/>
    <w:rsid w:val="00E96BCA"/>
    <w:rsid w:val="00E96ED6"/>
    <w:rsid w:val="00EA08D7"/>
    <w:rsid w:val="00EA182D"/>
    <w:rsid w:val="00EA1A16"/>
    <w:rsid w:val="00EA1A6C"/>
    <w:rsid w:val="00EA2C12"/>
    <w:rsid w:val="00EA3C3D"/>
    <w:rsid w:val="00EA41FA"/>
    <w:rsid w:val="00EA4F9A"/>
    <w:rsid w:val="00EA56D8"/>
    <w:rsid w:val="00EA5AFE"/>
    <w:rsid w:val="00EA6355"/>
    <w:rsid w:val="00EA7072"/>
    <w:rsid w:val="00EA7125"/>
    <w:rsid w:val="00EA7C3F"/>
    <w:rsid w:val="00EB115D"/>
    <w:rsid w:val="00EB2559"/>
    <w:rsid w:val="00EB3A89"/>
    <w:rsid w:val="00EB3DF6"/>
    <w:rsid w:val="00EB4799"/>
    <w:rsid w:val="00EB5881"/>
    <w:rsid w:val="00EB65A1"/>
    <w:rsid w:val="00EB7EF1"/>
    <w:rsid w:val="00EC0712"/>
    <w:rsid w:val="00EC0E79"/>
    <w:rsid w:val="00EC4495"/>
    <w:rsid w:val="00EC4B9F"/>
    <w:rsid w:val="00EC61F9"/>
    <w:rsid w:val="00EC7D10"/>
    <w:rsid w:val="00EC7D58"/>
    <w:rsid w:val="00ED0596"/>
    <w:rsid w:val="00ED0D86"/>
    <w:rsid w:val="00ED1198"/>
    <w:rsid w:val="00ED1518"/>
    <w:rsid w:val="00ED29F8"/>
    <w:rsid w:val="00ED30C6"/>
    <w:rsid w:val="00ED3429"/>
    <w:rsid w:val="00ED5422"/>
    <w:rsid w:val="00ED6BA1"/>
    <w:rsid w:val="00EE05D9"/>
    <w:rsid w:val="00EE07AE"/>
    <w:rsid w:val="00EE2AF7"/>
    <w:rsid w:val="00EE2AFB"/>
    <w:rsid w:val="00EE2BED"/>
    <w:rsid w:val="00EE6CD1"/>
    <w:rsid w:val="00EE7A6A"/>
    <w:rsid w:val="00EE7D26"/>
    <w:rsid w:val="00EF222E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F00257"/>
    <w:rsid w:val="00F00264"/>
    <w:rsid w:val="00F01804"/>
    <w:rsid w:val="00F024DB"/>
    <w:rsid w:val="00F027AA"/>
    <w:rsid w:val="00F029BB"/>
    <w:rsid w:val="00F039E9"/>
    <w:rsid w:val="00F04419"/>
    <w:rsid w:val="00F056B8"/>
    <w:rsid w:val="00F06F8A"/>
    <w:rsid w:val="00F071D9"/>
    <w:rsid w:val="00F10B6E"/>
    <w:rsid w:val="00F10DA9"/>
    <w:rsid w:val="00F119DF"/>
    <w:rsid w:val="00F12D6C"/>
    <w:rsid w:val="00F13AE7"/>
    <w:rsid w:val="00F13C82"/>
    <w:rsid w:val="00F14FC9"/>
    <w:rsid w:val="00F15CC7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945"/>
    <w:rsid w:val="00F26E1A"/>
    <w:rsid w:val="00F27142"/>
    <w:rsid w:val="00F27D6A"/>
    <w:rsid w:val="00F31DB5"/>
    <w:rsid w:val="00F32697"/>
    <w:rsid w:val="00F333A6"/>
    <w:rsid w:val="00F33794"/>
    <w:rsid w:val="00F35EBD"/>
    <w:rsid w:val="00F36157"/>
    <w:rsid w:val="00F37FEE"/>
    <w:rsid w:val="00F41BB7"/>
    <w:rsid w:val="00F43AC1"/>
    <w:rsid w:val="00F44493"/>
    <w:rsid w:val="00F4515D"/>
    <w:rsid w:val="00F46F37"/>
    <w:rsid w:val="00F46F53"/>
    <w:rsid w:val="00F470C4"/>
    <w:rsid w:val="00F47CF5"/>
    <w:rsid w:val="00F50F02"/>
    <w:rsid w:val="00F52B96"/>
    <w:rsid w:val="00F5362C"/>
    <w:rsid w:val="00F53CDE"/>
    <w:rsid w:val="00F55657"/>
    <w:rsid w:val="00F55DB9"/>
    <w:rsid w:val="00F55E62"/>
    <w:rsid w:val="00F5763A"/>
    <w:rsid w:val="00F576EC"/>
    <w:rsid w:val="00F57FD0"/>
    <w:rsid w:val="00F6032C"/>
    <w:rsid w:val="00F60B58"/>
    <w:rsid w:val="00F61D16"/>
    <w:rsid w:val="00F64FA1"/>
    <w:rsid w:val="00F65B79"/>
    <w:rsid w:val="00F65B91"/>
    <w:rsid w:val="00F65B9D"/>
    <w:rsid w:val="00F66556"/>
    <w:rsid w:val="00F6683E"/>
    <w:rsid w:val="00F66926"/>
    <w:rsid w:val="00F673DE"/>
    <w:rsid w:val="00F70A62"/>
    <w:rsid w:val="00F7126D"/>
    <w:rsid w:val="00F71618"/>
    <w:rsid w:val="00F7256A"/>
    <w:rsid w:val="00F72C3A"/>
    <w:rsid w:val="00F73C71"/>
    <w:rsid w:val="00F7456F"/>
    <w:rsid w:val="00F747FC"/>
    <w:rsid w:val="00F77859"/>
    <w:rsid w:val="00F810DF"/>
    <w:rsid w:val="00F85063"/>
    <w:rsid w:val="00F85931"/>
    <w:rsid w:val="00F865E5"/>
    <w:rsid w:val="00F867AC"/>
    <w:rsid w:val="00F86917"/>
    <w:rsid w:val="00F90CC3"/>
    <w:rsid w:val="00F9101B"/>
    <w:rsid w:val="00F91A9D"/>
    <w:rsid w:val="00F92838"/>
    <w:rsid w:val="00F93A19"/>
    <w:rsid w:val="00F93C42"/>
    <w:rsid w:val="00F94BC6"/>
    <w:rsid w:val="00F9520A"/>
    <w:rsid w:val="00F9603B"/>
    <w:rsid w:val="00FA2020"/>
    <w:rsid w:val="00FA35EE"/>
    <w:rsid w:val="00FA4CDC"/>
    <w:rsid w:val="00FA5F5D"/>
    <w:rsid w:val="00FA7BA3"/>
    <w:rsid w:val="00FB07D7"/>
    <w:rsid w:val="00FB0CA2"/>
    <w:rsid w:val="00FB2A84"/>
    <w:rsid w:val="00FB2EE6"/>
    <w:rsid w:val="00FB667F"/>
    <w:rsid w:val="00FB73A2"/>
    <w:rsid w:val="00FC003F"/>
    <w:rsid w:val="00FC1162"/>
    <w:rsid w:val="00FC2C11"/>
    <w:rsid w:val="00FC4440"/>
    <w:rsid w:val="00FC58B7"/>
    <w:rsid w:val="00FC78EA"/>
    <w:rsid w:val="00FD035B"/>
    <w:rsid w:val="00FD2022"/>
    <w:rsid w:val="00FD2BF4"/>
    <w:rsid w:val="00FD2BFD"/>
    <w:rsid w:val="00FD3F2B"/>
    <w:rsid w:val="00FD72D0"/>
    <w:rsid w:val="00FD7989"/>
    <w:rsid w:val="00FD7C5D"/>
    <w:rsid w:val="00FE1524"/>
    <w:rsid w:val="00FE19AA"/>
    <w:rsid w:val="00FE1F55"/>
    <w:rsid w:val="00FE2366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B9F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58799D6-A876-4406-B3A4-34236307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3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F64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link w:val="KonuBal"/>
    <w:uiPriority w:val="10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Altyaz">
    <w:name w:val="Subtitle"/>
    <w:aliases w:val="Alt Konu Başlığı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character" w:customStyle="1" w:styleId="AltyazChar">
    <w:name w:val="Altyazı Char"/>
    <w:aliases w:val="Alt Konu Başlığı Char"/>
    <w:link w:val="Altyaz"/>
    <w:uiPriority w:val="11"/>
    <w:locked/>
    <w:rPr>
      <w:rFonts w:ascii="Cambria" w:hAnsi="Cambria" w:cs="Times New Roman"/>
      <w:sz w:val="24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Pr>
      <w:rFonts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Balk1Char">
    <w:name w:val="Başlık 1 Char"/>
    <w:link w:val="Balk1"/>
    <w:uiPriority w:val="9"/>
    <w:rsid w:val="008F64C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oKlavuzu1">
    <w:name w:val="Tablo Kılavuzu1"/>
    <w:basedOn w:val="NormalTablo"/>
    <w:next w:val="TabloKlavuzu"/>
    <w:uiPriority w:val="59"/>
    <w:rsid w:val="00462B9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C06EE2"/>
  </w:style>
  <w:style w:type="character" w:styleId="Kpr">
    <w:name w:val="Hyperlink"/>
    <w:uiPriority w:val="99"/>
    <w:unhideWhenUsed/>
    <w:rsid w:val="00C06EE2"/>
    <w:rPr>
      <w:color w:val="0000FF"/>
      <w:u w:val="single"/>
    </w:rPr>
  </w:style>
  <w:style w:type="character" w:styleId="zlenenKpr">
    <w:name w:val="FollowedHyperlink"/>
    <w:uiPriority w:val="99"/>
    <w:unhideWhenUsed/>
    <w:rsid w:val="00C06EE2"/>
    <w:rPr>
      <w:color w:val="800080"/>
      <w:u w:val="single"/>
    </w:rPr>
  </w:style>
  <w:style w:type="paragraph" w:customStyle="1" w:styleId="xl65">
    <w:name w:val="xl65"/>
    <w:basedOn w:val="Normal"/>
    <w:rsid w:val="00C06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06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06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06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06EE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C06EE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06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C06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C06E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C06E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C06E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C06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C06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C06EE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C06E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C06EE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C06EE2"/>
    <w:pPr>
      <w:pBdr>
        <w:top w:val="single" w:sz="8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06EE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C06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C06EE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C06E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C06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C06EE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C06E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C06E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06E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Normal"/>
    <w:rsid w:val="00C06E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Normal"/>
    <w:rsid w:val="00C06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C06EE2"/>
    <w:pPr>
      <w:pBdr>
        <w:top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06E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Normal"/>
    <w:rsid w:val="00C06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06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Normal"/>
    <w:rsid w:val="00C06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Normal"/>
    <w:rsid w:val="00C0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C0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C0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C06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Normal"/>
    <w:rsid w:val="00C06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C06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3E2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59"/>
    <w:rsid w:val="00C06E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9D2CA2"/>
  </w:style>
  <w:style w:type="table" w:customStyle="1" w:styleId="TabloKlavuzu3">
    <w:name w:val="Tablo Kılavuzu3"/>
    <w:basedOn w:val="NormalTablo"/>
    <w:next w:val="TabloKlavuzu"/>
    <w:uiPriority w:val="59"/>
    <w:rsid w:val="009D2C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9D2C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9D2C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2CA2"/>
    <w:pPr>
      <w:ind w:left="720"/>
      <w:contextualSpacing/>
    </w:pPr>
  </w:style>
  <w:style w:type="character" w:customStyle="1" w:styleId="apple-converted-space">
    <w:name w:val="apple-converted-space"/>
    <w:rsid w:val="002953F1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B5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5B59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93F5-8341-4384-808B-8EDD9C19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32531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cp:lastModifiedBy>Windows Kullanıcısı</cp:lastModifiedBy>
  <cp:revision>5</cp:revision>
  <cp:lastPrinted>2016-12-23T06:33:00Z</cp:lastPrinted>
  <dcterms:created xsi:type="dcterms:W3CDTF">2020-08-27T13:08:00Z</dcterms:created>
  <dcterms:modified xsi:type="dcterms:W3CDTF">2021-02-03T11:09:00Z</dcterms:modified>
</cp:coreProperties>
</file>