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6D" w:rsidRDefault="0055414D" w:rsidP="00C521E5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02B2">
        <w:rPr>
          <w:rFonts w:cs="Times New Roman"/>
          <w:b/>
          <w:color w:val="FF0000"/>
          <w:sz w:val="24"/>
          <w:szCs w:val="24"/>
        </w:rPr>
        <w:t xml:space="preserve">SAÜ </w:t>
      </w:r>
      <w:r w:rsidR="00A904F8">
        <w:rPr>
          <w:rFonts w:cs="Times New Roman"/>
          <w:b/>
          <w:color w:val="FF0000"/>
          <w:sz w:val="24"/>
          <w:szCs w:val="24"/>
        </w:rPr>
        <w:t>SOSYAL</w:t>
      </w:r>
      <w:r w:rsidRPr="005502B2">
        <w:rPr>
          <w:rFonts w:cs="Times New Roman"/>
          <w:b/>
          <w:color w:val="FF0000"/>
          <w:sz w:val="24"/>
          <w:szCs w:val="24"/>
        </w:rPr>
        <w:t xml:space="preserve"> B</w:t>
      </w:r>
      <w:r w:rsidR="00C521E5">
        <w:rPr>
          <w:rFonts w:cs="Times New Roman"/>
          <w:b/>
          <w:color w:val="FF0000"/>
          <w:sz w:val="24"/>
          <w:szCs w:val="24"/>
        </w:rPr>
        <w:t xml:space="preserve">İLİMLER ENSTİTÜSÜ </w:t>
      </w:r>
    </w:p>
    <w:p w:rsidR="00C521E5" w:rsidRDefault="0078396D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SABİS ÖĞRENCİ BİLGİ SİSTEMİ </w:t>
      </w:r>
    </w:p>
    <w:p w:rsidR="0078396D" w:rsidRDefault="00C521E5" w:rsidP="00C521E5">
      <w:pPr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KULLANIM </w:t>
      </w:r>
      <w:r w:rsidR="0078396D" w:rsidRPr="0078396D">
        <w:rPr>
          <w:rFonts w:eastAsia="Times New Roman" w:cs="Times New Roman"/>
          <w:b/>
          <w:color w:val="FF0000"/>
          <w:sz w:val="24"/>
          <w:szCs w:val="24"/>
          <w:lang w:eastAsia="tr-TR"/>
        </w:rPr>
        <w:t>REHBERİ</w:t>
      </w:r>
    </w:p>
    <w:p w:rsidR="0078396D" w:rsidRDefault="0078396D" w:rsidP="0078396D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78396D" w:rsidRPr="001A7694" w:rsidRDefault="0078396D" w:rsidP="0078396D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Kesin kayıt başvurunuz enstitü tarafından kabul edildikten sonra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öğrenciliğiniz süresince </w:t>
      </w:r>
      <w:r w:rsidR="001A7694"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yürütülecek </w:t>
      </w:r>
      <w:r w:rsidRPr="0020306B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>tüm iş ve işlemlerinizde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 kullanacağınız</w:t>
      </w:r>
      <w:r w:rsidRPr="001A7694">
        <w:rPr>
          <w:rFonts w:eastAsia="Times New Roman" w:cs="Times New Roman"/>
          <w:b/>
          <w:color w:val="000000" w:themeColor="text1"/>
          <w:sz w:val="20"/>
          <w:szCs w:val="20"/>
          <w:lang w:eastAsia="tr-TR"/>
        </w:rPr>
        <w:t xml:space="preserve">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SABİS Öğrenci Bilgi Sistemine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giriş ekranı </w:t>
      </w: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1’de </w:t>
      </w:r>
      <w:r w:rsidRPr="001A7694">
        <w:rPr>
          <w:rFonts w:eastAsia="Times New Roman" w:cs="Times New Roman"/>
          <w:color w:val="000000" w:themeColor="text1"/>
          <w:sz w:val="20"/>
          <w:szCs w:val="20"/>
          <w:lang w:eastAsia="tr-TR"/>
        </w:rPr>
        <w:t xml:space="preserve">gösterilmiştir. Sisteme kullanıcı adı ve şifrenizi girerek giriş yapabilirsiniz. Sisteme ilk defa giriyorsanız Şifreniz T.C. Kimlik numaranızdır sonraki işlemlerinizde şifre değişikliği yapabilirsiniz.  </w:t>
      </w:r>
    </w:p>
    <w:p w:rsidR="0078396D" w:rsidRDefault="0078396D" w:rsidP="0078396D">
      <w:pPr>
        <w:pStyle w:val="ListeParagra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1A7694" w:rsidRDefault="001A7694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1A7694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1: </w:t>
      </w:r>
    </w:p>
    <w:p w:rsidR="00417971" w:rsidRDefault="00417971" w:rsidP="003A29FD">
      <w:pPr>
        <w:pStyle w:val="ListeParagraf"/>
        <w:spacing w:after="0" w:line="240" w:lineRule="auto"/>
        <w:ind w:left="284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6DB73D1" wp14:editId="5BF71FDF">
            <wp:extent cx="5875699" cy="3321198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437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71" w:rsidRPr="001A7694" w:rsidRDefault="00417971" w:rsidP="0078396D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303FEE" w:rsidRPr="00303FEE" w:rsidRDefault="00303FEE" w:rsidP="00D6124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SABİS Öğrenci Bilgi Sistemine giriş yaptıktan sonra </w:t>
      </w:r>
      <w:r w:rsidR="00D61241" w:rsidRPr="00D61241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2’de</w:t>
      </w:r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görünen ekrandan açıklamaları yapılan </w:t>
      </w:r>
      <w:proofErr w:type="gramStart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>modülleri</w:t>
      </w:r>
      <w:proofErr w:type="gramEnd"/>
      <w:r w:rsidR="00D61241">
        <w:rPr>
          <w:rFonts w:eastAsia="Times New Roman" w:cs="Times New Roman"/>
          <w:color w:val="000000"/>
          <w:sz w:val="24"/>
          <w:szCs w:val="24"/>
          <w:lang w:eastAsia="tr-TR"/>
        </w:rPr>
        <w:t xml:space="preserve"> kullanarak öğrencilik iş ve işlemlerinizi gerçekleştirebilirsiniz.</w:t>
      </w:r>
    </w:p>
    <w:p w:rsidR="00303FEE" w:rsidRPr="00303FEE" w:rsidRDefault="00303FEE" w:rsidP="00303FE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303FEE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2:</w:t>
      </w:r>
      <w:r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4F4438" w:rsidRDefault="004F4438" w:rsidP="003A29FD">
      <w:pPr>
        <w:pStyle w:val="ListeParagraf"/>
        <w:spacing w:after="0" w:line="240" w:lineRule="auto"/>
        <w:ind w:left="284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6090615" cy="3152899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429" cy="31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6D" w:rsidRDefault="0078396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A52CCD" w:rsidRDefault="00A52CCD" w:rsidP="00B76B89">
      <w:pPr>
        <w:pStyle w:val="ListeParagraf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B76B89" w:rsidRDefault="00B76B89" w:rsidP="00B76B89">
      <w:pPr>
        <w:pStyle w:val="ListeParagra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ÖNEMLİ:</w:t>
      </w:r>
      <w:r>
        <w:rPr>
          <w:rFonts w:eastAsia="Times New Roman" w:cs="Times New Roman"/>
          <w:color w:val="000000"/>
          <w:sz w:val="24"/>
          <w:szCs w:val="24"/>
          <w:lang w:eastAsia="tr-TR"/>
        </w:rPr>
        <w:t xml:space="preserve"> Tezsiz Yüksek Lisans programlarında kayıt hakkı kazanan öğrenciler danışman tercihi işlemi yapmayacaktır. Danışman atama işlemi Anabilim Dalı Başkanlığı tarafından yapılacaktır.</w:t>
      </w:r>
    </w:p>
    <w:p w:rsidR="0077579E" w:rsidRDefault="0077579E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tbl>
      <w:tblPr>
        <w:tblpPr w:leftFromText="141" w:rightFromText="141" w:vertAnchor="page" w:horzAnchor="page" w:tblpX="1966" w:tblpY="391"/>
        <w:tblW w:w="96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40"/>
        <w:gridCol w:w="3453"/>
      </w:tblGrid>
      <w:tr w:rsidR="00AA59AF" w:rsidRPr="00D04BC1" w:rsidTr="00AA59AF">
        <w:trPr>
          <w:trHeight w:val="543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59AF" w:rsidRPr="00AA59AF" w:rsidRDefault="00AA59AF" w:rsidP="00340269">
            <w:pPr>
              <w:pStyle w:val="AralkYok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SAKARYA ÜNİVERSİTESİ</w:t>
            </w:r>
            <w:r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r w:rsidR="00791C74">
              <w:rPr>
                <w:b/>
                <w:color w:val="FFFFFF" w:themeColor="background1"/>
                <w:sz w:val="20"/>
                <w:szCs w:val="20"/>
                <w:lang w:eastAsia="tr-TR"/>
              </w:rPr>
              <w:t>2023-2024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 EĞİTİM-ÖĞRETİM YILI </w:t>
            </w:r>
            <w:r w:rsidR="00340269">
              <w:rPr>
                <w:b/>
                <w:color w:val="FFFFFF" w:themeColor="background1"/>
                <w:sz w:val="20"/>
                <w:szCs w:val="20"/>
                <w:lang w:eastAsia="tr-TR"/>
              </w:rPr>
              <w:t xml:space="preserve">GÜZ </w:t>
            </w:r>
            <w:r w:rsidRPr="00AA59AF">
              <w:rPr>
                <w:b/>
                <w:color w:val="FFFFFF" w:themeColor="background1"/>
                <w:sz w:val="20"/>
                <w:szCs w:val="20"/>
                <w:lang w:eastAsia="tr-TR"/>
              </w:rPr>
              <w:t>DÖNEMİ</w:t>
            </w:r>
          </w:p>
        </w:tc>
      </w:tr>
      <w:tr w:rsidR="00AA59AF" w:rsidRPr="00D04BC1" w:rsidTr="00AA59AF">
        <w:trPr>
          <w:trHeight w:val="389"/>
        </w:trPr>
        <w:tc>
          <w:tcPr>
            <w:tcW w:w="9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 xml:space="preserve">TEZLİ YÜKSEK VE DOKTORA PROGRAMLARI ÖĞRENCİ DANIŞMAN TERCİHİ VE ÖĞRETİM ÜYESİ </w:t>
            </w:r>
          </w:p>
          <w:p w:rsidR="00AA59AF" w:rsidRPr="00AA59AF" w:rsidRDefault="00AA59AF" w:rsidP="00AA59AF">
            <w:pPr>
              <w:spacing w:after="0" w:line="240" w:lineRule="auto"/>
              <w:ind w:left="-55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Calibri" w:cs="Times New Roman"/>
                <w:b/>
                <w:bCs/>
                <w:color w:val="FFFFFF" w:themeColor="background1"/>
                <w:kern w:val="24"/>
                <w:sz w:val="20"/>
                <w:szCs w:val="20"/>
                <w:lang w:eastAsia="tr-TR"/>
              </w:rPr>
              <w:t>ONAY İŞLEMLERİ TAKVİMİ</w:t>
            </w:r>
          </w:p>
        </w:tc>
      </w:tr>
      <w:tr w:rsidR="00AA59AF" w:rsidRPr="00D04BC1" w:rsidTr="00AA59AF">
        <w:trPr>
          <w:trHeight w:val="39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Sistem üzerinden Öğrenci Danışman Tercih İşlemleri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791C74" w:rsidP="00340269">
            <w:pPr>
              <w:spacing w:after="0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29 Ağustos</w:t>
            </w:r>
            <w:r w:rsidR="00340269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534FD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–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06 Eylül 2023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791C74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07 Eylül 2023 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791C74" w:rsidP="00340269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08 Eylül 2023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III. Tercih Danışman Öğretim Üyesi Onay Süresi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791C74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11 Eylül 2023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Anabilim Dalı Başkanı Danışman Atama İşlemleri </w:t>
            </w:r>
            <w:r w:rsidRPr="00AA59AF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>(Öğrencinin danışman tercih etmemesi, öğrencinin tercihinin reddedilmesi ve tercih edilen öğretim üyelerinin işlem yapmaması durumunda)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59AF" w:rsidRPr="00AA59AF" w:rsidRDefault="00990D73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12 Eylül 2023</w:t>
            </w:r>
            <w:r w:rsidR="00E534FD"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A59AF" w:rsidRPr="00D04BC1" w:rsidTr="00AA59AF">
        <w:trPr>
          <w:trHeight w:val="3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AA59AF" w:rsidP="00AA59A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9AF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EYK Danışman Atamaları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A59AF" w:rsidRPr="00AA59AF" w:rsidRDefault="00990D73" w:rsidP="00E534FD">
            <w:pPr>
              <w:spacing w:after="0" w:line="340" w:lineRule="atLeast"/>
              <w:jc w:val="right"/>
              <w:textAlignment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13-15 Eylül 2023</w:t>
            </w:r>
          </w:p>
        </w:tc>
      </w:tr>
    </w:tbl>
    <w:p w:rsidR="00AA59AF" w:rsidRDefault="00AA59AF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Kesin kayıt işlemi enstitü tarafından onaylanan 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Tezli Yüksek Lisans ve Doktora programı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öğrencilerin</w:t>
      </w:r>
      <w:r w:rsidR="00B76B89">
        <w:rPr>
          <w:rFonts w:eastAsia="Times New Roman" w:cs="Times New Roman"/>
          <w:color w:val="000000" w:themeColor="text1"/>
          <w:sz w:val="24"/>
          <w:szCs w:val="24"/>
          <w:lang w:eastAsia="tr-TR"/>
        </w:rPr>
        <w:t>in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990D7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29 Ağustos </w:t>
      </w:r>
      <w:r w:rsidR="00340269">
        <w:rPr>
          <w:rFonts w:eastAsia="Times New Roman" w:cs="Times New Roman"/>
          <w:b/>
          <w:color w:val="FF0000"/>
          <w:sz w:val="24"/>
          <w:szCs w:val="24"/>
          <w:lang w:eastAsia="tr-TR"/>
        </w:rPr>
        <w:t>-</w:t>
      </w:r>
      <w:r w:rsidR="00990D7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06</w:t>
      </w:r>
      <w:bookmarkStart w:id="0" w:name="_GoBack"/>
      <w:bookmarkEnd w:id="0"/>
      <w:r w:rsidR="00990D7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Eylül 2023</w:t>
      </w:r>
      <w:r w:rsidR="00E534FD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="00E534FD">
        <w:rPr>
          <w:rFonts w:eastAsia="Times New Roman" w:cs="Times New Roman"/>
          <w:color w:val="000000" w:themeColor="text1"/>
          <w:sz w:val="24"/>
          <w:szCs w:val="24"/>
          <w:lang w:eastAsia="tr-TR"/>
        </w:rPr>
        <w:t>ta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rih aralığında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3’te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belirtilen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521E5" w:rsidRPr="00C521E5">
        <w:rPr>
          <w:rFonts w:eastAsia="Times New Roman" w:cs="Times New Roman"/>
          <w:b/>
          <w:color w:val="FF0000"/>
          <w:sz w:val="24"/>
          <w:szCs w:val="24"/>
          <w:lang w:eastAsia="tr-TR"/>
        </w:rPr>
        <w:t>“SABİS”</w:t>
      </w:r>
      <w:r w:rsidR="00C521E5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“E-Enstitü”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“Danışman Tercih”</w:t>
      </w:r>
      <w:r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mod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>l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>ünü</w:t>
      </w:r>
      <w:proofErr w:type="gramEnd"/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kullanarak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açılan ekrandan </w:t>
      </w:r>
      <w:r w:rsidR="003C57F2"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en fazla “üç”</w:t>
      </w:r>
      <w:r w:rsidR="003C57F2" w:rsidRPr="003C57F2">
        <w:rPr>
          <w:rFonts w:eastAsia="Times New Roman" w:cs="Times New Roman"/>
          <w:color w:val="FF0000"/>
          <w:sz w:val="24"/>
          <w:szCs w:val="24"/>
          <w:lang w:eastAsia="tr-TR"/>
        </w:rPr>
        <w:t xml:space="preserve">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yaparak </w:t>
      </w:r>
      <w:r w:rsidR="003C57F2" w:rsidRPr="003C57F2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danışman onayına sunulması gerekmektedir. </w:t>
      </w:r>
      <w:r w:rsidR="003C57F2"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Yukarıda belirtilen takvimdeki tarih aralığına göre danışman tercih onaylama işlemi gerçekleştirilecektir. </w:t>
      </w: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p w:rsidR="003C57F2" w:rsidRDefault="003C57F2" w:rsidP="003C57F2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Tercih ettiğiniz öğretim üyeleri tarafından </w:t>
      </w:r>
      <w:r w:rsidRPr="003C57F2">
        <w:rPr>
          <w:rFonts w:eastAsia="Times New Roman" w:cs="Times New Roman"/>
          <w:b/>
          <w:color w:val="FF0000"/>
          <w:sz w:val="24"/>
          <w:szCs w:val="24"/>
          <w:lang w:eastAsia="tr-TR"/>
        </w:rPr>
        <w:t>danışmanlığınızın onaylanmaması veya yukarıda belirtilen danışman tercih tarihlerinde işlem yapmamanız durumunda</w:t>
      </w:r>
      <w:r>
        <w:rPr>
          <w:rFonts w:eastAsia="Times New Roman" w:cs="Times New Roman"/>
          <w:color w:val="000000" w:themeColor="text1"/>
          <w:sz w:val="24"/>
          <w:szCs w:val="24"/>
          <w:lang w:eastAsia="tr-TR"/>
        </w:rPr>
        <w:t xml:space="preserve"> Enstitü Anabilim Dalı Başkanlığı tarafından danışman atama işleminiz yapılacaktır.</w:t>
      </w: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:rsidR="0077579E" w:rsidRDefault="0077579E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B76B89">
        <w:rPr>
          <w:rFonts w:eastAsia="Times New Roman" w:cs="Times New Roman"/>
          <w:b/>
          <w:color w:val="FF0000"/>
          <w:sz w:val="24"/>
          <w:szCs w:val="24"/>
          <w:lang w:eastAsia="tr-TR"/>
        </w:rPr>
        <w:t>Resim 3:</w:t>
      </w:r>
    </w:p>
    <w:p w:rsidR="00F83BF6" w:rsidRDefault="00F83BF6" w:rsidP="00F83BF6">
      <w:pPr>
        <w:pStyle w:val="ListeParagraf"/>
        <w:spacing w:after="0" w:line="240" w:lineRule="auto"/>
        <w:ind w:left="0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29DED057" wp14:editId="63EB5579">
            <wp:extent cx="6335485" cy="3194462"/>
            <wp:effectExtent l="0" t="0" r="8255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29" cy="31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F6" w:rsidRPr="00B76B89" w:rsidRDefault="00F83BF6" w:rsidP="0077579E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:rsidR="00F5301D" w:rsidRDefault="00F5301D" w:rsidP="00F1265B">
      <w:pPr>
        <w:pStyle w:val="ListeParagraf"/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F5301D" w:rsidRDefault="00F5301D" w:rsidP="00824B44">
      <w:pPr>
        <w:pStyle w:val="ListeParagraf"/>
        <w:spacing w:after="0" w:line="240" w:lineRule="auto"/>
        <w:ind w:left="426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p w:rsidR="00925894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SAÜ </w:t>
      </w:r>
      <w:r w:rsidR="00A904F8">
        <w:rPr>
          <w:rFonts w:eastAsia="Times New Roman" w:cs="Times New Roman"/>
          <w:b/>
          <w:color w:val="000000"/>
          <w:sz w:val="24"/>
          <w:szCs w:val="24"/>
          <w:lang w:eastAsia="tr-TR"/>
        </w:rPr>
        <w:t>Sosyal</w:t>
      </w:r>
      <w:r w:rsidRPr="00F1265B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Bilimler Enstitüsü</w:t>
      </w:r>
    </w:p>
    <w:p w:rsidR="00925894" w:rsidRPr="00F1265B" w:rsidRDefault="00925894" w:rsidP="00925894">
      <w:pPr>
        <w:pStyle w:val="ListeParagraf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tr-TR"/>
        </w:rPr>
        <w:t>Müdürlüğü</w:t>
      </w:r>
    </w:p>
    <w:p w:rsidR="00F5301D" w:rsidRPr="005502B2" w:rsidRDefault="00F5301D" w:rsidP="00824B44">
      <w:pPr>
        <w:pStyle w:val="ListeParagraf"/>
        <w:spacing w:after="0" w:line="240" w:lineRule="auto"/>
        <w:ind w:left="0"/>
        <w:jc w:val="right"/>
        <w:rPr>
          <w:rFonts w:eastAsia="Times New Roman" w:cs="Times New Roman"/>
          <w:color w:val="000000"/>
          <w:sz w:val="24"/>
          <w:szCs w:val="24"/>
          <w:lang w:eastAsia="tr-TR"/>
        </w:rPr>
      </w:pPr>
    </w:p>
    <w:sectPr w:rsidR="00F5301D" w:rsidRPr="005502B2" w:rsidSect="00A671A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F0C0E"/>
    <w:multiLevelType w:val="hybridMultilevel"/>
    <w:tmpl w:val="427E278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A3"/>
    <w:rsid w:val="00002DA0"/>
    <w:rsid w:val="0001732E"/>
    <w:rsid w:val="00041751"/>
    <w:rsid w:val="000550DD"/>
    <w:rsid w:val="000646B8"/>
    <w:rsid w:val="00076461"/>
    <w:rsid w:val="00076C8A"/>
    <w:rsid w:val="00084548"/>
    <w:rsid w:val="000B153B"/>
    <w:rsid w:val="000C6DD4"/>
    <w:rsid w:val="000D1F1C"/>
    <w:rsid w:val="00106854"/>
    <w:rsid w:val="00107BDA"/>
    <w:rsid w:val="00116F7D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D63DC"/>
    <w:rsid w:val="0020306B"/>
    <w:rsid w:val="002205CB"/>
    <w:rsid w:val="002211A8"/>
    <w:rsid w:val="002422C9"/>
    <w:rsid w:val="00252F13"/>
    <w:rsid w:val="00271D73"/>
    <w:rsid w:val="002A0103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3FEE"/>
    <w:rsid w:val="00304F82"/>
    <w:rsid w:val="00327ACD"/>
    <w:rsid w:val="00340269"/>
    <w:rsid w:val="00355C3F"/>
    <w:rsid w:val="003614EB"/>
    <w:rsid w:val="0038193A"/>
    <w:rsid w:val="0038319E"/>
    <w:rsid w:val="00391FF7"/>
    <w:rsid w:val="003A2097"/>
    <w:rsid w:val="003A29FD"/>
    <w:rsid w:val="003A7BFF"/>
    <w:rsid w:val="003C3795"/>
    <w:rsid w:val="003C57F2"/>
    <w:rsid w:val="003E3938"/>
    <w:rsid w:val="003E7CB0"/>
    <w:rsid w:val="003F2323"/>
    <w:rsid w:val="003F2E45"/>
    <w:rsid w:val="00405759"/>
    <w:rsid w:val="0040743D"/>
    <w:rsid w:val="00417971"/>
    <w:rsid w:val="00422622"/>
    <w:rsid w:val="004376B3"/>
    <w:rsid w:val="004409F3"/>
    <w:rsid w:val="0044513E"/>
    <w:rsid w:val="00446294"/>
    <w:rsid w:val="0049048F"/>
    <w:rsid w:val="004956FF"/>
    <w:rsid w:val="004977D2"/>
    <w:rsid w:val="004A249F"/>
    <w:rsid w:val="004A4DE8"/>
    <w:rsid w:val="004A5F1F"/>
    <w:rsid w:val="004F4438"/>
    <w:rsid w:val="00500FBA"/>
    <w:rsid w:val="0050408A"/>
    <w:rsid w:val="005502B2"/>
    <w:rsid w:val="00551975"/>
    <w:rsid w:val="00553579"/>
    <w:rsid w:val="0055414D"/>
    <w:rsid w:val="005556CA"/>
    <w:rsid w:val="005638C6"/>
    <w:rsid w:val="0058367E"/>
    <w:rsid w:val="00585D0B"/>
    <w:rsid w:val="0059286F"/>
    <w:rsid w:val="00597C20"/>
    <w:rsid w:val="005A4896"/>
    <w:rsid w:val="005E0E4A"/>
    <w:rsid w:val="005E3C76"/>
    <w:rsid w:val="005E4539"/>
    <w:rsid w:val="00605C25"/>
    <w:rsid w:val="00633ADA"/>
    <w:rsid w:val="00636524"/>
    <w:rsid w:val="00656CE0"/>
    <w:rsid w:val="00676E59"/>
    <w:rsid w:val="0068218D"/>
    <w:rsid w:val="006A61D5"/>
    <w:rsid w:val="006B3D14"/>
    <w:rsid w:val="006B4F73"/>
    <w:rsid w:val="006E629A"/>
    <w:rsid w:val="0072689B"/>
    <w:rsid w:val="007417EE"/>
    <w:rsid w:val="007462FF"/>
    <w:rsid w:val="00746EA2"/>
    <w:rsid w:val="00756495"/>
    <w:rsid w:val="00772337"/>
    <w:rsid w:val="0077579E"/>
    <w:rsid w:val="00781FEA"/>
    <w:rsid w:val="0078396D"/>
    <w:rsid w:val="00791C74"/>
    <w:rsid w:val="00794751"/>
    <w:rsid w:val="007A3C4C"/>
    <w:rsid w:val="007A6D7C"/>
    <w:rsid w:val="007C215A"/>
    <w:rsid w:val="007C596E"/>
    <w:rsid w:val="007F214C"/>
    <w:rsid w:val="007F72C5"/>
    <w:rsid w:val="008177A9"/>
    <w:rsid w:val="00824B44"/>
    <w:rsid w:val="0082601A"/>
    <w:rsid w:val="0086481F"/>
    <w:rsid w:val="0087460E"/>
    <w:rsid w:val="008B0FF8"/>
    <w:rsid w:val="008B63A0"/>
    <w:rsid w:val="008E3338"/>
    <w:rsid w:val="00916676"/>
    <w:rsid w:val="00925894"/>
    <w:rsid w:val="00951D7F"/>
    <w:rsid w:val="0098427A"/>
    <w:rsid w:val="00990D73"/>
    <w:rsid w:val="009D5F5E"/>
    <w:rsid w:val="009E2806"/>
    <w:rsid w:val="009E7838"/>
    <w:rsid w:val="00A04D0D"/>
    <w:rsid w:val="00A2009D"/>
    <w:rsid w:val="00A32E9A"/>
    <w:rsid w:val="00A3429C"/>
    <w:rsid w:val="00A342F0"/>
    <w:rsid w:val="00A41847"/>
    <w:rsid w:val="00A43F19"/>
    <w:rsid w:val="00A52CCD"/>
    <w:rsid w:val="00A671AF"/>
    <w:rsid w:val="00A672A3"/>
    <w:rsid w:val="00A6730B"/>
    <w:rsid w:val="00A8216A"/>
    <w:rsid w:val="00A904F8"/>
    <w:rsid w:val="00AA3286"/>
    <w:rsid w:val="00AA59AF"/>
    <w:rsid w:val="00AA6B21"/>
    <w:rsid w:val="00AC3761"/>
    <w:rsid w:val="00AC67D2"/>
    <w:rsid w:val="00AD5F2F"/>
    <w:rsid w:val="00AF5119"/>
    <w:rsid w:val="00AF7B5F"/>
    <w:rsid w:val="00B0522E"/>
    <w:rsid w:val="00B1056E"/>
    <w:rsid w:val="00B45B9B"/>
    <w:rsid w:val="00B574B1"/>
    <w:rsid w:val="00B60F0F"/>
    <w:rsid w:val="00B61071"/>
    <w:rsid w:val="00B6310B"/>
    <w:rsid w:val="00B76B89"/>
    <w:rsid w:val="00B83EFE"/>
    <w:rsid w:val="00B87CA8"/>
    <w:rsid w:val="00BA38BB"/>
    <w:rsid w:val="00BB5625"/>
    <w:rsid w:val="00BC6707"/>
    <w:rsid w:val="00BF638F"/>
    <w:rsid w:val="00BF675E"/>
    <w:rsid w:val="00BF6A75"/>
    <w:rsid w:val="00C33E2A"/>
    <w:rsid w:val="00C521E5"/>
    <w:rsid w:val="00C7310A"/>
    <w:rsid w:val="00C82C80"/>
    <w:rsid w:val="00C84D0B"/>
    <w:rsid w:val="00C860DC"/>
    <w:rsid w:val="00CA2C53"/>
    <w:rsid w:val="00CB12DC"/>
    <w:rsid w:val="00CB727E"/>
    <w:rsid w:val="00CC6253"/>
    <w:rsid w:val="00CD60E7"/>
    <w:rsid w:val="00CE4388"/>
    <w:rsid w:val="00D07DF5"/>
    <w:rsid w:val="00D122DF"/>
    <w:rsid w:val="00D22717"/>
    <w:rsid w:val="00D25B40"/>
    <w:rsid w:val="00D30571"/>
    <w:rsid w:val="00D57A5D"/>
    <w:rsid w:val="00D604AA"/>
    <w:rsid w:val="00D60529"/>
    <w:rsid w:val="00D61241"/>
    <w:rsid w:val="00D7711A"/>
    <w:rsid w:val="00D921B1"/>
    <w:rsid w:val="00DA4536"/>
    <w:rsid w:val="00DA5C93"/>
    <w:rsid w:val="00DB2CB9"/>
    <w:rsid w:val="00DB3D5F"/>
    <w:rsid w:val="00DE10E4"/>
    <w:rsid w:val="00DF59FE"/>
    <w:rsid w:val="00E1645E"/>
    <w:rsid w:val="00E17A1E"/>
    <w:rsid w:val="00E46D9B"/>
    <w:rsid w:val="00E4725B"/>
    <w:rsid w:val="00E534FD"/>
    <w:rsid w:val="00E76679"/>
    <w:rsid w:val="00E970AE"/>
    <w:rsid w:val="00EB19F0"/>
    <w:rsid w:val="00EB6174"/>
    <w:rsid w:val="00EB772E"/>
    <w:rsid w:val="00ED41F5"/>
    <w:rsid w:val="00F1265B"/>
    <w:rsid w:val="00F1630F"/>
    <w:rsid w:val="00F177EB"/>
    <w:rsid w:val="00F24E4D"/>
    <w:rsid w:val="00F34420"/>
    <w:rsid w:val="00F5301D"/>
    <w:rsid w:val="00F566C5"/>
    <w:rsid w:val="00F70C4D"/>
    <w:rsid w:val="00F77F83"/>
    <w:rsid w:val="00F83BF6"/>
    <w:rsid w:val="00FA6811"/>
    <w:rsid w:val="00FA6A3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13969-54F9-44AB-B030-7FCFBB9C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4F5E-AF7F-4B2E-96F7-E962847D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cp:lastPrinted>2022-08-26T07:36:00Z</cp:lastPrinted>
  <dcterms:created xsi:type="dcterms:W3CDTF">2022-08-26T07:14:00Z</dcterms:created>
  <dcterms:modified xsi:type="dcterms:W3CDTF">2023-08-24T12:43:00Z</dcterms:modified>
</cp:coreProperties>
</file>