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C9" w:rsidRPr="001970E1" w:rsidRDefault="00403ED5" w:rsidP="001970E1">
      <w:pPr>
        <w:spacing w:after="0" w:line="240" w:lineRule="auto"/>
        <w:jc w:val="center"/>
        <w:rPr>
          <w:rFonts w:ascii="Times New Roman" w:hAnsi="Times New Roman" w:cs="Times New Roman"/>
          <w:b/>
        </w:rPr>
      </w:pPr>
      <w:r w:rsidRPr="001970E1">
        <w:rPr>
          <w:rFonts w:ascii="Times New Roman" w:hAnsi="Times New Roman" w:cs="Times New Roman"/>
          <w:b/>
        </w:rPr>
        <w:t xml:space="preserve">SAKARYA </w:t>
      </w:r>
      <w:r w:rsidR="00121BC9" w:rsidRPr="001970E1">
        <w:rPr>
          <w:rFonts w:ascii="Times New Roman" w:hAnsi="Times New Roman" w:cs="Times New Roman"/>
          <w:b/>
        </w:rPr>
        <w:t xml:space="preserve">ÜNİVERSİTESİ </w:t>
      </w:r>
    </w:p>
    <w:p w:rsidR="00403ED5" w:rsidRDefault="00403ED5" w:rsidP="001970E1">
      <w:pPr>
        <w:spacing w:after="0" w:line="240" w:lineRule="auto"/>
        <w:jc w:val="center"/>
        <w:rPr>
          <w:rFonts w:ascii="Times New Roman" w:hAnsi="Times New Roman" w:cs="Times New Roman"/>
          <w:b/>
        </w:rPr>
      </w:pPr>
      <w:r w:rsidRPr="001970E1">
        <w:rPr>
          <w:rFonts w:ascii="Times New Roman" w:hAnsi="Times New Roman" w:cs="Times New Roman"/>
          <w:b/>
        </w:rPr>
        <w:t>7143 SAYILI AF KANUNU UYGULAMA İLKELERİ</w:t>
      </w:r>
    </w:p>
    <w:p w:rsidR="001970E1" w:rsidRDefault="001970E1" w:rsidP="001970E1">
      <w:pPr>
        <w:spacing w:after="0" w:line="240" w:lineRule="auto"/>
        <w:jc w:val="center"/>
        <w:rPr>
          <w:rFonts w:ascii="Times New Roman" w:hAnsi="Times New Roman" w:cs="Times New Roman"/>
          <w:b/>
        </w:rPr>
      </w:pPr>
    </w:p>
    <w:p w:rsidR="001970E1" w:rsidRDefault="001970E1" w:rsidP="001970E1">
      <w:pPr>
        <w:spacing w:after="0" w:line="240" w:lineRule="auto"/>
        <w:jc w:val="center"/>
        <w:rPr>
          <w:rFonts w:ascii="Times New Roman" w:hAnsi="Times New Roman" w:cs="Times New Roman"/>
          <w:b/>
        </w:rPr>
      </w:pPr>
    </w:p>
    <w:p w:rsidR="001970E1" w:rsidRPr="001970E1" w:rsidRDefault="001970E1" w:rsidP="001970E1">
      <w:pPr>
        <w:spacing w:after="0" w:line="240" w:lineRule="auto"/>
        <w:jc w:val="center"/>
        <w:rPr>
          <w:rFonts w:ascii="Times New Roman" w:hAnsi="Times New Roman" w:cs="Times New Roman"/>
          <w:b/>
        </w:rPr>
      </w:pPr>
    </w:p>
    <w:p w:rsidR="00121BC9" w:rsidRDefault="00326FCA" w:rsidP="00BD416B">
      <w:pPr>
        <w:jc w:val="both"/>
        <w:rPr>
          <w:rFonts w:ascii="Times New Roman" w:hAnsi="Times New Roman" w:cs="Times New Roman"/>
        </w:rPr>
      </w:pPr>
      <w:r w:rsidRPr="00B7101A">
        <w:rPr>
          <w:rFonts w:ascii="Times New Roman" w:hAnsi="Times New Roman" w:cs="Times New Roman"/>
          <w:color w:val="000000" w:themeColor="text1"/>
          <w:shd w:val="clear" w:color="auto" w:fill="FFFFFF"/>
        </w:rPr>
        <w:t xml:space="preserve">18.05.2018 tarih ve 30425 sayılı Resmi Gazetede yayımlanan 7143 sayılı kanunun 15. </w:t>
      </w:r>
      <w:proofErr w:type="spellStart"/>
      <w:r w:rsidRPr="00B7101A">
        <w:rPr>
          <w:rFonts w:ascii="Times New Roman" w:hAnsi="Times New Roman" w:cs="Times New Roman"/>
          <w:color w:val="000000" w:themeColor="text1"/>
          <w:shd w:val="clear" w:color="auto" w:fill="FFFFFF"/>
        </w:rPr>
        <w:t>Madesi</w:t>
      </w:r>
      <w:proofErr w:type="spellEnd"/>
      <w:r w:rsidRPr="00B7101A">
        <w:rPr>
          <w:rFonts w:ascii="Times New Roman" w:hAnsi="Times New Roman" w:cs="Times New Roman"/>
          <w:color w:val="000000" w:themeColor="text1"/>
          <w:shd w:val="clear" w:color="auto" w:fill="FFFFFF"/>
        </w:rPr>
        <w:t xml:space="preserve"> ile Yükseköğretim Kanununa eklenen </w:t>
      </w:r>
      <w:r w:rsidRPr="00B7101A">
        <w:rPr>
          <w:rFonts w:ascii="Times New Roman" w:hAnsi="Times New Roman" w:cs="Times New Roman"/>
          <w:b/>
          <w:color w:val="000000" w:themeColor="text1"/>
          <w:shd w:val="clear" w:color="auto" w:fill="FFFFFF"/>
        </w:rPr>
        <w:t>Geçici 78.</w:t>
      </w:r>
      <w:r w:rsidRPr="00B7101A">
        <w:rPr>
          <w:rFonts w:ascii="Times New Roman" w:hAnsi="Times New Roman" w:cs="Times New Roman"/>
          <w:color w:val="000000" w:themeColor="text1"/>
          <w:shd w:val="clear" w:color="auto" w:fill="FFFFFF"/>
        </w:rPr>
        <w:t xml:space="preserve"> madde gereğince, </w:t>
      </w:r>
      <w:r w:rsidRPr="00B7101A">
        <w:rPr>
          <w:rFonts w:ascii="Times New Roman" w:hAnsi="Times New Roman" w:cs="Times New Roman"/>
          <w:b/>
          <w:color w:val="000000" w:themeColor="text1"/>
          <w:shd w:val="clear" w:color="auto" w:fill="FFFFFF"/>
        </w:rPr>
        <w:t xml:space="preserve">af kanunundan yararlanmak </w:t>
      </w:r>
      <w:r w:rsidR="00121BC9">
        <w:rPr>
          <w:rFonts w:ascii="Times New Roman" w:hAnsi="Times New Roman" w:cs="Times New Roman"/>
          <w:b/>
          <w:color w:val="000000" w:themeColor="text1"/>
          <w:shd w:val="clear" w:color="auto" w:fill="FFFFFF"/>
        </w:rPr>
        <w:t xml:space="preserve">üzere </w:t>
      </w:r>
      <w:r w:rsidR="00121BC9" w:rsidRPr="00121BC9">
        <w:rPr>
          <w:rFonts w:ascii="Times New Roman" w:hAnsi="Times New Roman" w:cs="Times New Roman"/>
          <w:color w:val="000000" w:themeColor="text1"/>
          <w:shd w:val="clear" w:color="auto" w:fill="FFFFFF"/>
        </w:rPr>
        <w:t>enstitümüze başvuruda bulananlar</w:t>
      </w:r>
      <w:r w:rsidR="00121BC9">
        <w:rPr>
          <w:rFonts w:ascii="Times New Roman" w:hAnsi="Times New Roman" w:cs="Times New Roman"/>
          <w:color w:val="000000" w:themeColor="text1"/>
          <w:shd w:val="clear" w:color="auto" w:fill="FFFFFF"/>
        </w:rPr>
        <w:t>ın</w:t>
      </w:r>
      <w:r w:rsidRPr="00121BC9">
        <w:rPr>
          <w:rFonts w:ascii="Times New Roman" w:hAnsi="Times New Roman" w:cs="Times New Roman"/>
          <w:color w:val="000000" w:themeColor="text1"/>
          <w:shd w:val="clear" w:color="auto" w:fill="FFFFFF"/>
        </w:rPr>
        <w:t xml:space="preserve"> </w:t>
      </w:r>
      <w:r w:rsidR="00403ED5">
        <w:rPr>
          <w:rFonts w:ascii="Times New Roman" w:hAnsi="Times New Roman" w:cs="Times New Roman"/>
        </w:rPr>
        <w:t xml:space="preserve">aşağıda belirtilen </w:t>
      </w:r>
      <w:r w:rsidR="00121BC9">
        <w:rPr>
          <w:rFonts w:ascii="Times New Roman" w:hAnsi="Times New Roman" w:cs="Times New Roman"/>
        </w:rPr>
        <w:t>Uygulama İlkeleri çerçevesinde intibak işlemleri yapılacaktır.</w:t>
      </w:r>
    </w:p>
    <w:p w:rsidR="00BC3D20" w:rsidRDefault="00BC3D20" w:rsidP="00BC3D20">
      <w:pPr>
        <w:spacing w:after="0" w:line="240" w:lineRule="atLeast"/>
        <w:ind w:left="360"/>
        <w:jc w:val="both"/>
        <w:rPr>
          <w:rFonts w:ascii="Times New Roman" w:eastAsia="Times New Roman" w:hAnsi="Times New Roman" w:cs="Times New Roman"/>
          <w:sz w:val="24"/>
          <w:szCs w:val="24"/>
          <w:lang w:eastAsia="tr-TR"/>
        </w:rPr>
      </w:pPr>
    </w:p>
    <w:p w:rsidR="00BC3D20" w:rsidRDefault="00BC3D20" w:rsidP="00BC3D20">
      <w:pPr>
        <w:spacing w:after="0" w:line="240" w:lineRule="atLeas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Tezli Yüksek Lisans ve Doktora Programlarına af başvurusunda bulunan tüm öğrencilerin ilişiği kesildiği dönemde </w:t>
      </w:r>
      <w:r>
        <w:rPr>
          <w:rFonts w:ascii="Times New Roman" w:eastAsia="Times New Roman" w:hAnsi="Times New Roman" w:cs="Times New Roman"/>
          <w:b/>
          <w:sz w:val="24"/>
          <w:szCs w:val="24"/>
          <w:lang w:eastAsia="tr-TR"/>
        </w:rPr>
        <w:t xml:space="preserve">danışmanlığını </w:t>
      </w:r>
      <w:r w:rsidRPr="00121BC9">
        <w:rPr>
          <w:rFonts w:ascii="Times New Roman" w:eastAsia="Times New Roman" w:hAnsi="Times New Roman" w:cs="Times New Roman"/>
          <w:b/>
          <w:sz w:val="24"/>
          <w:szCs w:val="24"/>
          <w:lang w:eastAsia="tr-TR"/>
        </w:rPr>
        <w:t>yürüten öğretim üyeleri</w:t>
      </w:r>
      <w:r>
        <w:rPr>
          <w:rFonts w:ascii="Times New Roman" w:eastAsia="Times New Roman" w:hAnsi="Times New Roman" w:cs="Times New Roman"/>
          <w:sz w:val="24"/>
          <w:szCs w:val="24"/>
          <w:lang w:eastAsia="tr-TR"/>
        </w:rPr>
        <w:t xml:space="preserve"> ile 2018-2019 Güz Yarıyılında itibaren öğrenimlerine devam edeceklerdir. </w:t>
      </w:r>
    </w:p>
    <w:p w:rsidR="00BC3D20" w:rsidRDefault="00BC3D20" w:rsidP="00BC3D20">
      <w:pPr>
        <w:spacing w:after="0" w:line="240" w:lineRule="atLeast"/>
        <w:ind w:left="360"/>
        <w:jc w:val="both"/>
        <w:rPr>
          <w:rFonts w:ascii="Times New Roman" w:eastAsia="Times New Roman" w:hAnsi="Times New Roman" w:cs="Times New Roman"/>
          <w:sz w:val="24"/>
          <w:szCs w:val="24"/>
          <w:lang w:eastAsia="tr-TR"/>
        </w:rPr>
      </w:pPr>
    </w:p>
    <w:p w:rsidR="00BC3D20" w:rsidRPr="00F36AD6" w:rsidRDefault="00BC3D20" w:rsidP="00BC3D20">
      <w:pPr>
        <w:spacing w:after="0" w:line="240" w:lineRule="atLeas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Tezli Yüksek Lisans ve Doktora Programlarında tez aşamasına intibak işlemi yapılan öğrencilerin </w:t>
      </w:r>
      <w:r w:rsidRPr="00BC3D20">
        <w:rPr>
          <w:rFonts w:ascii="Times New Roman" w:eastAsia="Times New Roman" w:hAnsi="Times New Roman" w:cs="Times New Roman"/>
          <w:b/>
          <w:sz w:val="24"/>
          <w:szCs w:val="24"/>
          <w:lang w:eastAsia="tr-TR"/>
        </w:rPr>
        <w:t>danışman değişikliği talebinde bulunulması</w:t>
      </w:r>
      <w:r>
        <w:rPr>
          <w:rFonts w:ascii="Times New Roman" w:eastAsia="Times New Roman" w:hAnsi="Times New Roman" w:cs="Times New Roman"/>
          <w:sz w:val="24"/>
          <w:szCs w:val="24"/>
          <w:lang w:eastAsia="tr-TR"/>
        </w:rPr>
        <w:t xml:space="preserve"> durumunda mezuniyet AKTS kredi yükü tamamlanmış olsa da tez teslim işlemlerinde </w:t>
      </w:r>
      <w:r w:rsidR="00C32F22">
        <w:rPr>
          <w:rFonts w:ascii="Times New Roman" w:eastAsia="Times New Roman" w:hAnsi="Times New Roman" w:cs="Times New Roman"/>
          <w:sz w:val="24"/>
          <w:szCs w:val="24"/>
          <w:lang w:eastAsia="tr-TR"/>
        </w:rPr>
        <w:t xml:space="preserve">SAÜ </w:t>
      </w:r>
      <w:r>
        <w:rPr>
          <w:rFonts w:ascii="Times New Roman" w:eastAsia="Times New Roman" w:hAnsi="Times New Roman" w:cs="Times New Roman"/>
          <w:sz w:val="24"/>
          <w:szCs w:val="24"/>
          <w:lang w:eastAsia="tr-TR"/>
        </w:rPr>
        <w:t xml:space="preserve">Lisansüstü Eğitim Öğretim Yönetmeliğine İlişkin Senato Esaslarının 19. Maddesinin 3-d bendinde </w:t>
      </w:r>
      <w:r w:rsidRPr="00BC3D20">
        <w:rPr>
          <w:rFonts w:ascii="Times New Roman" w:eastAsia="Times New Roman" w:hAnsi="Times New Roman" w:cs="Times New Roman"/>
          <w:i/>
          <w:sz w:val="20"/>
          <w:szCs w:val="20"/>
          <w:lang w:eastAsia="tr-TR"/>
        </w:rPr>
        <w:t>(</w:t>
      </w:r>
      <w:r w:rsidRPr="00BC3D20">
        <w:rPr>
          <w:rFonts w:ascii="Times New Roman" w:hAnsi="Times New Roman" w:cs="Times New Roman"/>
          <w:i/>
          <w:sz w:val="20"/>
          <w:szCs w:val="20"/>
        </w:rPr>
        <w:t>d) Zorunlu haller dışında, tez danışmanı EYK kararı ile değiştirilen öğrenci, öğrenim süresi içinde EYK karar tarihini takip eden, yüksek lisans için en az “bir”; doktora için en az “iki” yarıyıldan önce tezini teslim edemez</w:t>
      </w:r>
      <w:proofErr w:type="gramStart"/>
      <w:r w:rsidRPr="00BC3D20">
        <w:rPr>
          <w:rFonts w:ascii="Times New Roman" w:hAnsi="Times New Roman" w:cs="Times New Roman"/>
          <w:i/>
          <w:sz w:val="20"/>
          <w:szCs w:val="20"/>
        </w:rPr>
        <w:t>)</w:t>
      </w:r>
      <w:proofErr w:type="gramEnd"/>
      <w:r w:rsidRPr="00BC3D20">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4"/>
          <w:szCs w:val="24"/>
          <w:lang w:eastAsia="tr-TR"/>
        </w:rPr>
        <w:t xml:space="preserve">belirtilen süreler uygulanacaktır.  </w:t>
      </w:r>
    </w:p>
    <w:p w:rsidR="00BC3D20" w:rsidRPr="00B7101A" w:rsidRDefault="00BC3D20" w:rsidP="00BC3D20">
      <w:pPr>
        <w:jc w:val="both"/>
        <w:rPr>
          <w:rFonts w:ascii="Times New Roman" w:hAnsi="Times New Roman" w:cs="Times New Roman"/>
          <w:i/>
          <w:sz w:val="20"/>
          <w:szCs w:val="20"/>
        </w:rPr>
      </w:pPr>
    </w:p>
    <w:p w:rsidR="00BC3D20" w:rsidRPr="00B7101A" w:rsidRDefault="00BC3D20" w:rsidP="00BC3D20">
      <w:pPr>
        <w:jc w:val="both"/>
        <w:rPr>
          <w:rFonts w:ascii="Times New Roman" w:hAnsi="Times New Roman" w:cs="Times New Roman"/>
          <w:i/>
          <w:sz w:val="20"/>
          <w:szCs w:val="20"/>
        </w:rPr>
      </w:pPr>
    </w:p>
    <w:p w:rsidR="00326FCA" w:rsidRPr="00403ED5" w:rsidRDefault="00403ED5" w:rsidP="00121BC9">
      <w:pPr>
        <w:jc w:val="center"/>
        <w:rPr>
          <w:rFonts w:ascii="Times New Roman" w:hAnsi="Times New Roman" w:cs="Times New Roman"/>
          <w:b/>
        </w:rPr>
      </w:pPr>
      <w:r>
        <w:rPr>
          <w:rFonts w:ascii="Times New Roman" w:hAnsi="Times New Roman" w:cs="Times New Roman"/>
          <w:b/>
        </w:rPr>
        <w:t>TEZLİ YÜKSEK LİSANS PROGRAMLARI</w:t>
      </w:r>
    </w:p>
    <w:p w:rsidR="00326FCA" w:rsidRPr="00FE1ED9" w:rsidRDefault="00326FCA" w:rsidP="00B7101A">
      <w:pPr>
        <w:pStyle w:val="ListeParagraf"/>
        <w:numPr>
          <w:ilvl w:val="0"/>
          <w:numId w:val="3"/>
        </w:numPr>
        <w:spacing w:after="0" w:line="240" w:lineRule="atLeast"/>
        <w:jc w:val="both"/>
        <w:rPr>
          <w:rFonts w:ascii="Times New Roman" w:eastAsia="Times New Roman" w:hAnsi="Times New Roman" w:cs="Times New Roman"/>
          <w:b/>
          <w:lang w:eastAsia="tr-TR"/>
        </w:rPr>
      </w:pPr>
      <w:r w:rsidRPr="00B7101A">
        <w:rPr>
          <w:rFonts w:ascii="Times New Roman" w:hAnsi="Times New Roman" w:cs="Times New Roman"/>
        </w:rPr>
        <w:t xml:space="preserve">Tezli Yüksek Lisans </w:t>
      </w:r>
      <w:r w:rsidRPr="00FE1ED9">
        <w:rPr>
          <w:rFonts w:ascii="Times New Roman" w:hAnsi="Times New Roman" w:cs="Times New Roman"/>
          <w:b/>
        </w:rPr>
        <w:t>program</w:t>
      </w:r>
      <w:r w:rsidR="00C4579B">
        <w:rPr>
          <w:rFonts w:ascii="Times New Roman" w:hAnsi="Times New Roman" w:cs="Times New Roman"/>
          <w:b/>
        </w:rPr>
        <w:t xml:space="preserve">ına kayıt hakkı kazanıp </w:t>
      </w:r>
      <w:r w:rsidRPr="00FE1ED9">
        <w:rPr>
          <w:rFonts w:ascii="Times New Roman" w:hAnsi="Times New Roman" w:cs="Times New Roman"/>
          <w:b/>
        </w:rPr>
        <w:t>kayıt olmayan öğrenciler</w:t>
      </w:r>
      <w:r w:rsidR="00C4579B">
        <w:rPr>
          <w:rFonts w:ascii="Times New Roman" w:hAnsi="Times New Roman" w:cs="Times New Roman"/>
          <w:b/>
        </w:rPr>
        <w:t>in</w:t>
      </w:r>
      <w:r w:rsidRPr="00FE1ED9">
        <w:rPr>
          <w:rFonts w:ascii="Times New Roman" w:hAnsi="Times New Roman" w:cs="Times New Roman"/>
          <w:b/>
        </w:rPr>
        <w:t xml:space="preserve"> 2018-2019 Öğretim Yılı Güz Yarıyılından </w:t>
      </w:r>
      <w:proofErr w:type="gramStart"/>
      <w:r w:rsidRPr="00FE1ED9">
        <w:rPr>
          <w:rFonts w:ascii="Times New Roman" w:hAnsi="Times New Roman" w:cs="Times New Roman"/>
          <w:b/>
        </w:rPr>
        <w:t>itibaren</w:t>
      </w:r>
      <w:r w:rsidRPr="00B7101A">
        <w:rPr>
          <w:rFonts w:ascii="Times New Roman" w:hAnsi="Times New Roman" w:cs="Times New Roman"/>
        </w:rPr>
        <w:t xml:space="preserve">  SAÜ</w:t>
      </w:r>
      <w:proofErr w:type="gramEnd"/>
      <w:r w:rsidRPr="00B7101A">
        <w:rPr>
          <w:rFonts w:ascii="Times New Roman" w:hAnsi="Times New Roman" w:cs="Times New Roman"/>
        </w:rPr>
        <w:t xml:space="preserve"> Lisansüstü Eğitim Öğretim Yönetmeliği Madde </w:t>
      </w:r>
      <w:r w:rsidRPr="00B7101A">
        <w:rPr>
          <w:rFonts w:ascii="Times New Roman" w:eastAsia="Times New Roman" w:hAnsi="Times New Roman" w:cs="Times New Roman"/>
          <w:b/>
          <w:bCs/>
          <w:sz w:val="24"/>
          <w:szCs w:val="24"/>
          <w:lang w:eastAsia="tr-TR"/>
        </w:rPr>
        <w:t>24 –</w:t>
      </w:r>
      <w:r w:rsidRPr="00B7101A">
        <w:rPr>
          <w:rFonts w:ascii="Times New Roman" w:eastAsia="Times New Roman" w:hAnsi="Times New Roman" w:cs="Times New Roman"/>
          <w:sz w:val="24"/>
          <w:szCs w:val="24"/>
          <w:lang w:eastAsia="tr-TR"/>
        </w:rPr>
        <w:t xml:space="preserve"> (1) </w:t>
      </w:r>
      <w:r w:rsidR="00B7101A" w:rsidRPr="00B7101A">
        <w:rPr>
          <w:rFonts w:ascii="Times New Roman" w:eastAsia="Times New Roman" w:hAnsi="Times New Roman" w:cs="Times New Roman"/>
          <w:i/>
          <w:sz w:val="20"/>
          <w:szCs w:val="20"/>
          <w:lang w:eastAsia="tr-TR"/>
        </w:rPr>
        <w:t>(</w:t>
      </w:r>
      <w:r w:rsidRPr="00B7101A">
        <w:rPr>
          <w:rFonts w:ascii="Times New Roman" w:eastAsia="Times New Roman" w:hAnsi="Times New Roman" w:cs="Times New Roman"/>
          <w:i/>
          <w:sz w:val="20"/>
          <w:szCs w:val="20"/>
          <w:lang w:eastAsia="tr-TR"/>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r w:rsidR="00B7101A" w:rsidRPr="00B7101A">
        <w:rPr>
          <w:rFonts w:ascii="Times New Roman" w:eastAsia="Times New Roman" w:hAnsi="Times New Roman" w:cs="Times New Roman"/>
          <w:i/>
          <w:sz w:val="20"/>
          <w:szCs w:val="20"/>
          <w:lang w:eastAsia="tr-TR"/>
        </w:rPr>
        <w:t xml:space="preserve">) </w:t>
      </w:r>
      <w:r w:rsidR="00262108" w:rsidRPr="00262108">
        <w:rPr>
          <w:rFonts w:ascii="Times New Roman" w:eastAsia="Times New Roman" w:hAnsi="Times New Roman" w:cs="Times New Roman"/>
          <w:lang w:eastAsia="tr-TR"/>
        </w:rPr>
        <w:t>uyarınca</w:t>
      </w:r>
      <w:r w:rsidR="00262108">
        <w:rPr>
          <w:rFonts w:ascii="Times New Roman" w:eastAsia="Times New Roman" w:hAnsi="Times New Roman" w:cs="Times New Roman"/>
          <w:b/>
          <w:lang w:eastAsia="tr-TR"/>
        </w:rPr>
        <w:t xml:space="preserve"> b</w:t>
      </w:r>
      <w:r w:rsidR="00B7101A" w:rsidRPr="00FE1ED9">
        <w:rPr>
          <w:rFonts w:ascii="Times New Roman" w:eastAsia="Times New Roman" w:hAnsi="Times New Roman" w:cs="Times New Roman"/>
          <w:b/>
          <w:lang w:eastAsia="tr-TR"/>
        </w:rPr>
        <w:t>irinci yarıyıla intibak</w:t>
      </w:r>
      <w:r w:rsidR="00C4579B">
        <w:rPr>
          <w:rFonts w:ascii="Times New Roman" w:eastAsia="Times New Roman" w:hAnsi="Times New Roman" w:cs="Times New Roman"/>
          <w:b/>
          <w:lang w:eastAsia="tr-TR"/>
        </w:rPr>
        <w:t>larının</w:t>
      </w:r>
      <w:r w:rsidR="00B7101A" w:rsidRPr="00FE1ED9">
        <w:rPr>
          <w:rFonts w:ascii="Times New Roman" w:eastAsia="Times New Roman" w:hAnsi="Times New Roman" w:cs="Times New Roman"/>
          <w:b/>
          <w:lang w:eastAsia="tr-TR"/>
        </w:rPr>
        <w:t xml:space="preserve"> yapılmasına, </w:t>
      </w:r>
    </w:p>
    <w:p w:rsidR="007713AD" w:rsidRPr="007713AD" w:rsidRDefault="00B7101A" w:rsidP="006E632C">
      <w:pPr>
        <w:pStyle w:val="ListeParagraf"/>
        <w:numPr>
          <w:ilvl w:val="0"/>
          <w:numId w:val="3"/>
        </w:numPr>
        <w:shd w:val="clear" w:color="auto" w:fill="FFFFFF"/>
        <w:spacing w:after="0" w:line="240" w:lineRule="auto"/>
        <w:jc w:val="both"/>
        <w:textAlignment w:val="baseline"/>
        <w:rPr>
          <w:rFonts w:ascii="Arial" w:eastAsia="Times New Roman" w:hAnsi="Arial" w:cs="Arial"/>
          <w:color w:val="000000"/>
          <w:sz w:val="18"/>
          <w:szCs w:val="18"/>
          <w:lang w:eastAsia="tr-TR"/>
        </w:rPr>
      </w:pPr>
      <w:r w:rsidRPr="00C4579B">
        <w:rPr>
          <w:rFonts w:ascii="Times New Roman" w:eastAsia="Times New Roman" w:hAnsi="Times New Roman" w:cs="Times New Roman"/>
          <w:sz w:val="24"/>
          <w:szCs w:val="24"/>
          <w:lang w:eastAsia="tr-TR"/>
        </w:rPr>
        <w:t xml:space="preserve">Tezli Yüksek Lisans </w:t>
      </w:r>
      <w:r w:rsidR="007713AD">
        <w:rPr>
          <w:rFonts w:ascii="Times New Roman" w:eastAsia="Times New Roman" w:hAnsi="Times New Roman" w:cs="Times New Roman"/>
          <w:sz w:val="24"/>
          <w:szCs w:val="24"/>
          <w:lang w:eastAsia="tr-TR"/>
        </w:rPr>
        <w:t xml:space="preserve">ve Doktora </w:t>
      </w:r>
      <w:r w:rsidRPr="00C4579B">
        <w:rPr>
          <w:rFonts w:ascii="Times New Roman" w:eastAsia="Times New Roman" w:hAnsi="Times New Roman" w:cs="Times New Roman"/>
          <w:sz w:val="24"/>
          <w:szCs w:val="24"/>
          <w:lang w:eastAsia="tr-TR"/>
        </w:rPr>
        <w:t xml:space="preserve">programlarına </w:t>
      </w:r>
      <w:r w:rsidRPr="00C4579B">
        <w:rPr>
          <w:rFonts w:ascii="Times New Roman" w:eastAsia="Times New Roman" w:hAnsi="Times New Roman" w:cs="Times New Roman"/>
          <w:color w:val="000000"/>
          <w:sz w:val="24"/>
          <w:szCs w:val="24"/>
          <w:lang w:eastAsia="tr-TR"/>
        </w:rPr>
        <w:t>kayıt yaptıran</w:t>
      </w:r>
      <w:r w:rsidR="00C4579B" w:rsidRPr="00C4579B">
        <w:rPr>
          <w:rFonts w:ascii="Times New Roman" w:eastAsia="Times New Roman" w:hAnsi="Times New Roman" w:cs="Times New Roman"/>
          <w:color w:val="000000"/>
          <w:sz w:val="24"/>
          <w:szCs w:val="24"/>
          <w:lang w:eastAsia="tr-TR"/>
        </w:rPr>
        <w:t xml:space="preserve"> ders aşamasındaki</w:t>
      </w:r>
      <w:r w:rsidRPr="00C4579B">
        <w:rPr>
          <w:rFonts w:ascii="Times New Roman" w:eastAsia="Times New Roman" w:hAnsi="Times New Roman" w:cs="Times New Roman"/>
          <w:color w:val="000000"/>
          <w:sz w:val="24"/>
          <w:szCs w:val="24"/>
          <w:lang w:eastAsia="tr-TR"/>
        </w:rPr>
        <w:t xml:space="preserve"> öğrencilerin, kalan süreleri ve geçmişte alınan başarılı derslerin sayılıp/sayılmayacağı</w:t>
      </w:r>
      <w:r w:rsidR="00C4579B" w:rsidRPr="00C4579B">
        <w:rPr>
          <w:rFonts w:ascii="Times New Roman" w:eastAsia="Times New Roman" w:hAnsi="Times New Roman" w:cs="Times New Roman"/>
          <w:color w:val="000000"/>
          <w:sz w:val="24"/>
          <w:szCs w:val="24"/>
          <w:lang w:eastAsia="tr-TR"/>
        </w:rPr>
        <w:t xml:space="preserve"> ilgili kurullarca yapılacak intibak işlemleri ile belirlenir.</w:t>
      </w:r>
      <w:r w:rsidR="0089691A" w:rsidRPr="00C4579B">
        <w:rPr>
          <w:rFonts w:ascii="Times New Roman" w:eastAsia="Times New Roman" w:hAnsi="Times New Roman" w:cs="Times New Roman"/>
          <w:color w:val="000000"/>
          <w:sz w:val="24"/>
          <w:szCs w:val="24"/>
          <w:lang w:eastAsia="tr-TR"/>
        </w:rPr>
        <w:t xml:space="preserve"> </w:t>
      </w:r>
    </w:p>
    <w:p w:rsidR="00FE1ED9" w:rsidRPr="007713AD" w:rsidRDefault="00FE1ED9" w:rsidP="006E632C">
      <w:pPr>
        <w:pStyle w:val="ListeParagraf"/>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6E632C">
        <w:rPr>
          <w:rFonts w:ascii="Times New Roman" w:eastAsia="Times New Roman" w:hAnsi="Times New Roman" w:cs="Times New Roman"/>
          <w:sz w:val="24"/>
          <w:szCs w:val="24"/>
          <w:lang w:eastAsia="tr-TR"/>
        </w:rPr>
        <w:t xml:space="preserve">Yapılan intibak işlemlerinde </w:t>
      </w:r>
      <w:r w:rsidR="00C4579B">
        <w:rPr>
          <w:rFonts w:ascii="Times New Roman" w:eastAsia="Times New Roman" w:hAnsi="Times New Roman" w:cs="Times New Roman"/>
          <w:sz w:val="24"/>
          <w:szCs w:val="24"/>
          <w:lang w:eastAsia="tr-TR"/>
        </w:rPr>
        <w:t xml:space="preserve">kullanılmış sayılacak </w:t>
      </w:r>
      <w:r w:rsidRPr="006E632C">
        <w:rPr>
          <w:rFonts w:ascii="Times New Roman" w:eastAsia="Times New Roman" w:hAnsi="Times New Roman" w:cs="Times New Roman"/>
          <w:sz w:val="24"/>
          <w:szCs w:val="24"/>
          <w:lang w:eastAsia="tr-TR"/>
        </w:rPr>
        <w:t>süreler</w:t>
      </w:r>
      <w:r w:rsidR="00C4579B">
        <w:rPr>
          <w:rFonts w:ascii="Times New Roman" w:eastAsia="Times New Roman" w:hAnsi="Times New Roman" w:cs="Times New Roman"/>
          <w:sz w:val="24"/>
          <w:szCs w:val="24"/>
          <w:lang w:eastAsia="tr-TR"/>
        </w:rPr>
        <w:t>in</w:t>
      </w:r>
      <w:r w:rsidRPr="006E632C">
        <w:rPr>
          <w:rFonts w:ascii="Times New Roman" w:eastAsia="Times New Roman" w:hAnsi="Times New Roman" w:cs="Times New Roman"/>
          <w:sz w:val="24"/>
          <w:szCs w:val="24"/>
          <w:lang w:eastAsia="tr-TR"/>
        </w:rPr>
        <w:t xml:space="preserve"> SAÜ Lisansüstü Eğitim ve Öğretim Yönetmeliğine İlişkin Senato Esaslarının 16. Maddesinin g-1 bendi uyarınca </w:t>
      </w:r>
      <w:r w:rsidRPr="006E632C">
        <w:rPr>
          <w:rFonts w:ascii="Times New Roman" w:eastAsia="Times New Roman" w:hAnsi="Times New Roman" w:cs="Times New Roman"/>
          <w:i/>
          <w:sz w:val="20"/>
          <w:szCs w:val="20"/>
          <w:lang w:eastAsia="tr-TR"/>
        </w:rPr>
        <w:t>(</w:t>
      </w:r>
      <w:r w:rsidRPr="006E632C">
        <w:rPr>
          <w:rFonts w:ascii="Times New Roman" w:hAnsi="Times New Roman" w:cs="Times New Roman"/>
          <w:i/>
          <w:color w:val="000000"/>
          <w:sz w:val="20"/>
          <w:szCs w:val="20"/>
        </w:rPr>
        <w:t>“12 ila 24 AKTS kredi” aktarımı için “bir yarıyıl”, “25 ve yukarısı AKTS kredisi” için “iki yarıyıl” kullanmış sayılır</w:t>
      </w:r>
      <w:r w:rsidRPr="006E632C">
        <w:rPr>
          <w:rFonts w:ascii="Times New Roman" w:hAnsi="Times New Roman" w:cs="Times New Roman"/>
          <w:bCs/>
          <w:i/>
          <w:color w:val="000000"/>
          <w:sz w:val="20"/>
          <w:szCs w:val="20"/>
        </w:rPr>
        <w:t>.)</w:t>
      </w:r>
      <w:r w:rsidRPr="006E632C">
        <w:rPr>
          <w:rFonts w:ascii="Times New Roman" w:hAnsi="Times New Roman" w:cs="Times New Roman"/>
          <w:bCs/>
          <w:color w:val="000000"/>
          <w:sz w:val="24"/>
          <w:szCs w:val="24"/>
        </w:rPr>
        <w:t xml:space="preserve"> hesaplanmasına, </w:t>
      </w:r>
    </w:p>
    <w:p w:rsidR="00B7101A" w:rsidRDefault="00891119" w:rsidP="0089691A">
      <w:pPr>
        <w:pStyle w:val="ListeParagraf"/>
        <w:numPr>
          <w:ilvl w:val="0"/>
          <w:numId w:val="3"/>
        </w:numPr>
        <w:spacing w:after="0" w:line="240" w:lineRule="atLeast"/>
        <w:jc w:val="both"/>
        <w:rPr>
          <w:rFonts w:ascii="Times New Roman" w:eastAsia="Times New Roman" w:hAnsi="Times New Roman" w:cs="Times New Roman"/>
          <w:sz w:val="24"/>
          <w:szCs w:val="24"/>
          <w:lang w:eastAsia="tr-TR"/>
        </w:rPr>
      </w:pPr>
      <w:r w:rsidRPr="006E632C">
        <w:rPr>
          <w:rFonts w:ascii="Times New Roman" w:eastAsia="Times New Roman" w:hAnsi="Times New Roman" w:cs="Times New Roman"/>
          <w:sz w:val="24"/>
          <w:szCs w:val="24"/>
          <w:lang w:eastAsia="tr-TR"/>
        </w:rPr>
        <w:t>Tezli Yüksek Lisans programların</w:t>
      </w:r>
      <w:r>
        <w:rPr>
          <w:rFonts w:ascii="Times New Roman" w:eastAsia="Times New Roman" w:hAnsi="Times New Roman" w:cs="Times New Roman"/>
          <w:sz w:val="24"/>
          <w:szCs w:val="24"/>
          <w:lang w:eastAsia="tr-TR"/>
        </w:rPr>
        <w:t xml:space="preserve">da tez aşamasından ilişiği </w:t>
      </w:r>
      <w:r w:rsidR="00C4579B">
        <w:rPr>
          <w:rFonts w:ascii="Times New Roman" w:eastAsia="Times New Roman" w:hAnsi="Times New Roman" w:cs="Times New Roman"/>
          <w:sz w:val="24"/>
          <w:szCs w:val="24"/>
          <w:lang w:eastAsia="tr-TR"/>
        </w:rPr>
        <w:t>kesilen öğrencilerin</w:t>
      </w:r>
      <w:r>
        <w:rPr>
          <w:rFonts w:ascii="Times New Roman" w:eastAsia="Times New Roman" w:hAnsi="Times New Roman" w:cs="Times New Roman"/>
          <w:sz w:val="24"/>
          <w:szCs w:val="24"/>
          <w:lang w:eastAsia="tr-TR"/>
        </w:rPr>
        <w:t xml:space="preserve"> 2018-2019 Öğretim Yılı Güz Yarıyılından itibaren </w:t>
      </w:r>
      <w:r w:rsidR="00A754A4" w:rsidRPr="00121BC9">
        <w:rPr>
          <w:rFonts w:ascii="Times New Roman" w:eastAsia="Times New Roman" w:hAnsi="Times New Roman" w:cs="Times New Roman"/>
          <w:b/>
          <w:sz w:val="24"/>
          <w:szCs w:val="24"/>
          <w:lang w:eastAsia="tr-TR"/>
        </w:rPr>
        <w:t>3. Yarıyıla intibak işleminin</w:t>
      </w:r>
      <w:r w:rsidRPr="00891119">
        <w:rPr>
          <w:rFonts w:ascii="Times New Roman" w:eastAsia="Times New Roman" w:hAnsi="Times New Roman" w:cs="Times New Roman"/>
          <w:b/>
          <w:sz w:val="24"/>
          <w:szCs w:val="24"/>
          <w:lang w:eastAsia="tr-TR"/>
        </w:rPr>
        <w:t xml:space="preserve"> yapılmasına</w:t>
      </w:r>
      <w:r>
        <w:rPr>
          <w:rFonts w:ascii="Times New Roman" w:eastAsia="Times New Roman" w:hAnsi="Times New Roman" w:cs="Times New Roman"/>
          <w:sz w:val="24"/>
          <w:szCs w:val="24"/>
          <w:lang w:eastAsia="tr-TR"/>
        </w:rPr>
        <w:t xml:space="preserve">, </w:t>
      </w:r>
    </w:p>
    <w:p w:rsidR="00403ED5" w:rsidRPr="00403ED5" w:rsidRDefault="00403ED5" w:rsidP="00403ED5">
      <w:pPr>
        <w:pStyle w:val="ListeParagraf"/>
        <w:widowControl w:val="0"/>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403ED5">
        <w:rPr>
          <w:rFonts w:ascii="Times New Roman" w:eastAsia="Times New Roman" w:hAnsi="Times New Roman" w:cs="Times New Roman"/>
          <w:sz w:val="24"/>
          <w:szCs w:val="24"/>
          <w:lang w:eastAsia="tr-TR"/>
        </w:rPr>
        <w:t xml:space="preserve">Tezli Yüksek Lisans programlarında </w:t>
      </w:r>
      <w:r w:rsidRPr="00403ED5">
        <w:rPr>
          <w:rFonts w:ascii="Times New Roman" w:eastAsia="Times New Roman" w:hAnsi="Times New Roman" w:cs="Times New Roman"/>
          <w:b/>
          <w:sz w:val="24"/>
          <w:szCs w:val="24"/>
          <w:lang w:eastAsia="tr-TR"/>
        </w:rPr>
        <w:t>Bilimsel Hazırlık programından başarısızlık</w:t>
      </w:r>
      <w:r w:rsidRPr="00403ED5">
        <w:rPr>
          <w:rFonts w:ascii="Times New Roman" w:eastAsia="Times New Roman" w:hAnsi="Times New Roman" w:cs="Times New Roman"/>
          <w:sz w:val="24"/>
          <w:szCs w:val="24"/>
          <w:lang w:eastAsia="tr-TR"/>
        </w:rPr>
        <w:t xml:space="preserve"> nedeniyle ilişiği kesilen öğrenciler için SAÜ Lisansüstü Eğitim ve Öğretim Yönetmeliğine İlişkin Senato Esaslarının </w:t>
      </w:r>
      <w:r w:rsidRPr="00403ED5">
        <w:rPr>
          <w:rFonts w:ascii="Times New Roman" w:eastAsia="Times New Roman" w:hAnsi="Times New Roman" w:cs="Times New Roman"/>
          <w:b/>
          <w:sz w:val="24"/>
          <w:szCs w:val="24"/>
          <w:lang w:eastAsia="tr-TR"/>
        </w:rPr>
        <w:t>8.Maddesinin h bendinin</w:t>
      </w:r>
      <w:r w:rsidRPr="00403ED5">
        <w:rPr>
          <w:rFonts w:ascii="Times New Roman" w:eastAsia="Times New Roman" w:hAnsi="Times New Roman" w:cs="Times New Roman"/>
          <w:sz w:val="24"/>
          <w:szCs w:val="24"/>
          <w:lang w:eastAsia="tr-TR"/>
        </w:rPr>
        <w:t xml:space="preserve"> (</w:t>
      </w:r>
      <w:r w:rsidRPr="00403ED5">
        <w:rPr>
          <w:rFonts w:ascii="Times New Roman" w:hAnsi="Times New Roman" w:cs="Times New Roman"/>
          <w:i/>
          <w:color w:val="000000"/>
          <w:sz w:val="20"/>
          <w:szCs w:val="20"/>
        </w:rPr>
        <w:t xml:space="preserve">Bilimsel hazırlıkta geçirilecek süre en fazla iki yarıyıl olup, yaz öğretimi bu süreye </w:t>
      </w:r>
      <w:proofErr w:type="gramStart"/>
      <w:r w:rsidRPr="00403ED5">
        <w:rPr>
          <w:rFonts w:ascii="Times New Roman" w:hAnsi="Times New Roman" w:cs="Times New Roman"/>
          <w:i/>
          <w:color w:val="000000"/>
          <w:sz w:val="20"/>
          <w:szCs w:val="20"/>
        </w:rPr>
        <w:t>dahil</w:t>
      </w:r>
      <w:proofErr w:type="gramEnd"/>
      <w:r w:rsidRPr="00403ED5">
        <w:rPr>
          <w:rFonts w:ascii="Times New Roman" w:hAnsi="Times New Roman" w:cs="Times New Roman"/>
          <w:i/>
          <w:color w:val="000000"/>
          <w:sz w:val="20"/>
          <w:szCs w:val="20"/>
        </w:rPr>
        <w:t xml:space="preserve"> edilmez. Bu süre sonunda bilimsel hazırlık derslerinden başarılı olamayan öğrencinin enstitü ile ilişiği kesilir. )</w:t>
      </w:r>
      <w:r>
        <w:rPr>
          <w:rFonts w:ascii="Times New Roman" w:hAnsi="Times New Roman" w:cs="Times New Roman"/>
          <w:color w:val="000000"/>
          <w:sz w:val="24"/>
          <w:szCs w:val="24"/>
        </w:rPr>
        <w:t xml:space="preserve"> 2018-2019 Öğretim Yılı Güz Yarıyılından itibaren </w:t>
      </w:r>
      <w:r w:rsidRPr="00403ED5">
        <w:rPr>
          <w:rFonts w:ascii="Times New Roman" w:hAnsi="Times New Roman" w:cs="Times New Roman"/>
          <w:b/>
          <w:color w:val="000000"/>
          <w:sz w:val="24"/>
          <w:szCs w:val="24"/>
        </w:rPr>
        <w:t xml:space="preserve">uygulanmasına, </w:t>
      </w:r>
    </w:p>
    <w:p w:rsidR="00891119" w:rsidRPr="00403ED5" w:rsidRDefault="00891119" w:rsidP="00403ED5">
      <w:pPr>
        <w:pStyle w:val="ListeParagraf"/>
        <w:spacing w:after="0" w:line="240" w:lineRule="atLeast"/>
        <w:jc w:val="both"/>
        <w:rPr>
          <w:rFonts w:ascii="Times New Roman" w:eastAsia="Times New Roman" w:hAnsi="Times New Roman" w:cs="Times New Roman"/>
          <w:sz w:val="24"/>
          <w:szCs w:val="24"/>
          <w:lang w:eastAsia="tr-TR"/>
        </w:rPr>
      </w:pPr>
    </w:p>
    <w:p w:rsidR="00C32F22" w:rsidRDefault="00C32F22" w:rsidP="00121BC9">
      <w:pPr>
        <w:jc w:val="center"/>
        <w:rPr>
          <w:rFonts w:ascii="Times New Roman" w:hAnsi="Times New Roman" w:cs="Times New Roman"/>
          <w:b/>
        </w:rPr>
      </w:pPr>
    </w:p>
    <w:p w:rsidR="00403ED5" w:rsidRPr="00403ED5" w:rsidRDefault="00403ED5" w:rsidP="00121BC9">
      <w:pPr>
        <w:jc w:val="center"/>
        <w:rPr>
          <w:rFonts w:ascii="Times New Roman" w:hAnsi="Times New Roman" w:cs="Times New Roman"/>
          <w:b/>
        </w:rPr>
      </w:pPr>
      <w:r>
        <w:rPr>
          <w:rFonts w:ascii="Times New Roman" w:hAnsi="Times New Roman" w:cs="Times New Roman"/>
          <w:b/>
        </w:rPr>
        <w:lastRenderedPageBreak/>
        <w:t>DOKTORA PROGRAMLARI</w:t>
      </w:r>
    </w:p>
    <w:p w:rsidR="00403ED5" w:rsidRPr="00FE1ED9" w:rsidRDefault="00403ED5" w:rsidP="00403ED5">
      <w:pPr>
        <w:pStyle w:val="ListeParagraf"/>
        <w:numPr>
          <w:ilvl w:val="0"/>
          <w:numId w:val="3"/>
        </w:numPr>
        <w:spacing w:after="0" w:line="240" w:lineRule="atLeast"/>
        <w:jc w:val="both"/>
        <w:rPr>
          <w:rFonts w:ascii="Times New Roman" w:eastAsia="Times New Roman" w:hAnsi="Times New Roman" w:cs="Times New Roman"/>
          <w:b/>
          <w:lang w:eastAsia="tr-TR"/>
        </w:rPr>
      </w:pPr>
      <w:r>
        <w:rPr>
          <w:rFonts w:ascii="Times New Roman" w:hAnsi="Times New Roman" w:cs="Times New Roman"/>
        </w:rPr>
        <w:t xml:space="preserve">Doktora </w:t>
      </w:r>
      <w:r w:rsidRPr="00FE1ED9">
        <w:rPr>
          <w:rFonts w:ascii="Times New Roman" w:hAnsi="Times New Roman" w:cs="Times New Roman"/>
          <w:b/>
        </w:rPr>
        <w:t>program</w:t>
      </w:r>
      <w:r>
        <w:rPr>
          <w:rFonts w:ascii="Times New Roman" w:hAnsi="Times New Roman" w:cs="Times New Roman"/>
          <w:b/>
        </w:rPr>
        <w:t xml:space="preserve">ına kayıt hakkı kazanıp </w:t>
      </w:r>
      <w:r w:rsidRPr="00FE1ED9">
        <w:rPr>
          <w:rFonts w:ascii="Times New Roman" w:hAnsi="Times New Roman" w:cs="Times New Roman"/>
          <w:b/>
        </w:rPr>
        <w:t>kayıt olmayan öğrenciler</w:t>
      </w:r>
      <w:r>
        <w:rPr>
          <w:rFonts w:ascii="Times New Roman" w:hAnsi="Times New Roman" w:cs="Times New Roman"/>
          <w:b/>
        </w:rPr>
        <w:t>in</w:t>
      </w:r>
      <w:r w:rsidRPr="00FE1ED9">
        <w:rPr>
          <w:rFonts w:ascii="Times New Roman" w:hAnsi="Times New Roman" w:cs="Times New Roman"/>
          <w:b/>
        </w:rPr>
        <w:t xml:space="preserve"> 2018-2019 Öğretim Yılı Güz Yarıyılından </w:t>
      </w:r>
      <w:proofErr w:type="gramStart"/>
      <w:r w:rsidRPr="00FE1ED9">
        <w:rPr>
          <w:rFonts w:ascii="Times New Roman" w:hAnsi="Times New Roman" w:cs="Times New Roman"/>
          <w:b/>
        </w:rPr>
        <w:t>itibaren</w:t>
      </w:r>
      <w:r w:rsidRPr="00B7101A">
        <w:rPr>
          <w:rFonts w:ascii="Times New Roman" w:hAnsi="Times New Roman" w:cs="Times New Roman"/>
        </w:rPr>
        <w:t xml:space="preserve">  SAÜ</w:t>
      </w:r>
      <w:proofErr w:type="gramEnd"/>
      <w:r w:rsidRPr="00B7101A">
        <w:rPr>
          <w:rFonts w:ascii="Times New Roman" w:hAnsi="Times New Roman" w:cs="Times New Roman"/>
        </w:rPr>
        <w:t xml:space="preserve"> Lisansüstü Eğitim Öğretim Yönetmeliği Madde </w:t>
      </w:r>
      <w:r w:rsidR="00262108">
        <w:rPr>
          <w:rFonts w:ascii="Times New Roman" w:eastAsia="Times New Roman" w:hAnsi="Times New Roman" w:cs="Times New Roman"/>
          <w:b/>
          <w:bCs/>
          <w:sz w:val="24"/>
          <w:szCs w:val="24"/>
          <w:lang w:eastAsia="tr-TR"/>
        </w:rPr>
        <w:t>4</w:t>
      </w:r>
      <w:r w:rsidRPr="00B7101A">
        <w:rPr>
          <w:rFonts w:ascii="Times New Roman" w:eastAsia="Times New Roman" w:hAnsi="Times New Roman" w:cs="Times New Roman"/>
          <w:b/>
          <w:bCs/>
          <w:sz w:val="24"/>
          <w:szCs w:val="24"/>
          <w:lang w:eastAsia="tr-TR"/>
        </w:rPr>
        <w:t>4 –</w:t>
      </w:r>
      <w:r w:rsidRPr="00B7101A">
        <w:rPr>
          <w:rFonts w:ascii="Times New Roman" w:eastAsia="Times New Roman" w:hAnsi="Times New Roman" w:cs="Times New Roman"/>
          <w:sz w:val="24"/>
          <w:szCs w:val="24"/>
          <w:lang w:eastAsia="tr-TR"/>
        </w:rPr>
        <w:t xml:space="preserve"> (1) </w:t>
      </w:r>
      <w:r w:rsidRPr="00262108">
        <w:rPr>
          <w:rFonts w:ascii="Times New Roman" w:eastAsia="Times New Roman" w:hAnsi="Times New Roman" w:cs="Times New Roman"/>
          <w:i/>
          <w:sz w:val="20"/>
          <w:szCs w:val="20"/>
          <w:lang w:eastAsia="tr-TR"/>
        </w:rPr>
        <w:t>(</w:t>
      </w:r>
      <w:r w:rsidR="00262108" w:rsidRPr="00262108">
        <w:rPr>
          <w:rFonts w:ascii="Times New Roman" w:eastAsia="Times New Roman" w:hAnsi="Times New Roman" w:cs="Times New Roman"/>
          <w:i/>
          <w:sz w:val="20"/>
          <w:szCs w:val="20"/>
          <w:lang w:eastAsia="tr-TR"/>
        </w:rPr>
        <w:t>Doktora programı,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w:t>
      </w:r>
      <w:r w:rsidRPr="00262108">
        <w:rPr>
          <w:rFonts w:ascii="Times New Roman" w:eastAsia="Times New Roman" w:hAnsi="Times New Roman" w:cs="Times New Roman"/>
          <w:i/>
          <w:sz w:val="20"/>
          <w:szCs w:val="20"/>
          <w:lang w:eastAsia="tr-TR"/>
        </w:rPr>
        <w:t>)</w:t>
      </w:r>
      <w:r w:rsidR="00262108">
        <w:rPr>
          <w:rFonts w:ascii="Times New Roman" w:eastAsia="Times New Roman" w:hAnsi="Times New Roman" w:cs="Times New Roman"/>
          <w:i/>
          <w:sz w:val="20"/>
          <w:szCs w:val="20"/>
          <w:lang w:eastAsia="tr-TR"/>
        </w:rPr>
        <w:t xml:space="preserve"> </w:t>
      </w:r>
      <w:r w:rsidR="00262108" w:rsidRPr="00262108">
        <w:rPr>
          <w:rFonts w:ascii="Times New Roman" w:eastAsia="Times New Roman" w:hAnsi="Times New Roman" w:cs="Times New Roman"/>
          <w:sz w:val="24"/>
          <w:szCs w:val="24"/>
          <w:lang w:eastAsia="tr-TR"/>
        </w:rPr>
        <w:t xml:space="preserve">uyarınca </w:t>
      </w:r>
      <w:r w:rsidRPr="00262108">
        <w:rPr>
          <w:rFonts w:ascii="Times New Roman" w:eastAsia="Times New Roman" w:hAnsi="Times New Roman" w:cs="Times New Roman"/>
          <w:sz w:val="24"/>
          <w:szCs w:val="24"/>
          <w:lang w:eastAsia="tr-TR"/>
        </w:rPr>
        <w:t xml:space="preserve"> </w:t>
      </w:r>
      <w:r w:rsidRPr="00FE1ED9">
        <w:rPr>
          <w:rFonts w:ascii="Times New Roman" w:eastAsia="Times New Roman" w:hAnsi="Times New Roman" w:cs="Times New Roman"/>
          <w:b/>
          <w:lang w:eastAsia="tr-TR"/>
        </w:rPr>
        <w:t>birinci yarıyıla intibak</w:t>
      </w:r>
      <w:r>
        <w:rPr>
          <w:rFonts w:ascii="Times New Roman" w:eastAsia="Times New Roman" w:hAnsi="Times New Roman" w:cs="Times New Roman"/>
          <w:b/>
          <w:lang w:eastAsia="tr-TR"/>
        </w:rPr>
        <w:t>larının</w:t>
      </w:r>
      <w:r w:rsidRPr="00FE1ED9">
        <w:rPr>
          <w:rFonts w:ascii="Times New Roman" w:eastAsia="Times New Roman" w:hAnsi="Times New Roman" w:cs="Times New Roman"/>
          <w:b/>
          <w:lang w:eastAsia="tr-TR"/>
        </w:rPr>
        <w:t xml:space="preserve"> yapılmasına, </w:t>
      </w:r>
    </w:p>
    <w:p w:rsidR="00403ED5" w:rsidRPr="00C4579B" w:rsidRDefault="00262108" w:rsidP="00403ED5">
      <w:pPr>
        <w:pStyle w:val="ListeParagraf"/>
        <w:numPr>
          <w:ilvl w:val="0"/>
          <w:numId w:val="3"/>
        </w:numPr>
        <w:shd w:val="clear" w:color="auto" w:fill="FFFFFF"/>
        <w:spacing w:after="0" w:line="240" w:lineRule="auto"/>
        <w:jc w:val="both"/>
        <w:textAlignment w:val="baseline"/>
        <w:rPr>
          <w:rFonts w:ascii="Arial" w:eastAsia="Times New Roman" w:hAnsi="Arial" w:cs="Arial"/>
          <w:color w:val="000000"/>
          <w:sz w:val="18"/>
          <w:szCs w:val="18"/>
          <w:lang w:eastAsia="tr-TR"/>
        </w:rPr>
      </w:pPr>
      <w:r>
        <w:rPr>
          <w:rFonts w:ascii="Times New Roman" w:eastAsia="Times New Roman" w:hAnsi="Times New Roman" w:cs="Times New Roman"/>
          <w:sz w:val="24"/>
          <w:szCs w:val="24"/>
          <w:lang w:eastAsia="tr-TR"/>
        </w:rPr>
        <w:t xml:space="preserve">Doktora </w:t>
      </w:r>
      <w:r w:rsidR="00403ED5" w:rsidRPr="00C4579B">
        <w:rPr>
          <w:rFonts w:ascii="Times New Roman" w:eastAsia="Times New Roman" w:hAnsi="Times New Roman" w:cs="Times New Roman"/>
          <w:sz w:val="24"/>
          <w:szCs w:val="24"/>
          <w:lang w:eastAsia="tr-TR"/>
        </w:rPr>
        <w:t xml:space="preserve">programlarına </w:t>
      </w:r>
      <w:r w:rsidR="00403ED5" w:rsidRPr="00C4579B">
        <w:rPr>
          <w:rFonts w:ascii="Times New Roman" w:eastAsia="Times New Roman" w:hAnsi="Times New Roman" w:cs="Times New Roman"/>
          <w:color w:val="000000"/>
          <w:sz w:val="24"/>
          <w:szCs w:val="24"/>
          <w:lang w:eastAsia="tr-TR"/>
        </w:rPr>
        <w:t>kayıt yaptıran ders aşamasındaki öğrencilerin, kalan süreleri ve geçmişte alınan başarılı derslerin sayılıp/</w:t>
      </w:r>
      <w:bookmarkStart w:id="0" w:name="_GoBack"/>
      <w:bookmarkEnd w:id="0"/>
      <w:r w:rsidR="00403ED5" w:rsidRPr="00C4579B">
        <w:rPr>
          <w:rFonts w:ascii="Times New Roman" w:eastAsia="Times New Roman" w:hAnsi="Times New Roman" w:cs="Times New Roman"/>
          <w:color w:val="000000"/>
          <w:sz w:val="24"/>
          <w:szCs w:val="24"/>
          <w:lang w:eastAsia="tr-TR"/>
        </w:rPr>
        <w:t xml:space="preserve">sayılmayacağı ilgili kurullarca yapılacak intibak işlemleri ile belirlenir. </w:t>
      </w:r>
      <w:proofErr w:type="gramStart"/>
      <w:r w:rsidR="00403ED5" w:rsidRPr="00C4579B">
        <w:rPr>
          <w:rFonts w:ascii="Times New Roman" w:eastAsia="Times New Roman" w:hAnsi="Times New Roman" w:cs="Times New Roman"/>
          <w:color w:val="000000"/>
          <w:sz w:val="24"/>
          <w:szCs w:val="24"/>
          <w:lang w:eastAsia="tr-TR"/>
        </w:rPr>
        <w:t xml:space="preserve">Yapılan intibak işlemine göre kredi yükünü tamamlamaları için </w:t>
      </w:r>
      <w:r w:rsidR="00403ED5" w:rsidRPr="00C4579B">
        <w:rPr>
          <w:rFonts w:ascii="Times New Roman" w:eastAsia="Times New Roman" w:hAnsi="Times New Roman" w:cs="Times New Roman"/>
          <w:b/>
          <w:color w:val="000000"/>
          <w:sz w:val="24"/>
          <w:szCs w:val="24"/>
          <w:lang w:eastAsia="tr-TR"/>
        </w:rPr>
        <w:t>2018-2019 Öğretim Yılı Güz Yarıyılından itibaren</w:t>
      </w:r>
      <w:r w:rsidR="00403ED5" w:rsidRPr="00C4579B">
        <w:rPr>
          <w:rFonts w:ascii="Times New Roman" w:eastAsia="Times New Roman" w:hAnsi="Times New Roman" w:cs="Times New Roman"/>
          <w:color w:val="000000"/>
          <w:sz w:val="24"/>
          <w:szCs w:val="24"/>
          <w:lang w:eastAsia="tr-TR"/>
        </w:rPr>
        <w:t xml:space="preserve"> SAÜ LEÖY Madde </w:t>
      </w:r>
      <w:r>
        <w:rPr>
          <w:rFonts w:ascii="Times New Roman" w:eastAsia="Times New Roman" w:hAnsi="Times New Roman" w:cs="Times New Roman"/>
          <w:color w:val="000000"/>
          <w:sz w:val="24"/>
          <w:szCs w:val="24"/>
          <w:lang w:eastAsia="tr-TR"/>
        </w:rPr>
        <w:t>44</w:t>
      </w:r>
      <w:r w:rsidR="00403ED5" w:rsidRPr="00C4579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2</w:t>
      </w:r>
      <w:r w:rsidR="00403ED5" w:rsidRPr="00C4579B">
        <w:rPr>
          <w:rFonts w:ascii="Times New Roman" w:eastAsia="Times New Roman" w:hAnsi="Times New Roman" w:cs="Times New Roman"/>
          <w:color w:val="000000"/>
          <w:sz w:val="24"/>
          <w:szCs w:val="24"/>
          <w:lang w:eastAsia="tr-TR"/>
        </w:rPr>
        <w:t>) uyarınca</w:t>
      </w:r>
      <w:r>
        <w:rPr>
          <w:rFonts w:ascii="Times New Roman" w:eastAsia="Times New Roman" w:hAnsi="Times New Roman" w:cs="Times New Roman"/>
          <w:color w:val="000000"/>
          <w:sz w:val="24"/>
          <w:szCs w:val="24"/>
          <w:lang w:eastAsia="tr-TR"/>
        </w:rPr>
        <w:t xml:space="preserve"> </w:t>
      </w:r>
      <w:r w:rsidRPr="00262108">
        <w:rPr>
          <w:rFonts w:ascii="Times New Roman" w:eastAsia="Times New Roman" w:hAnsi="Times New Roman" w:cs="Times New Roman"/>
          <w:i/>
          <w:sz w:val="20"/>
          <w:szCs w:val="20"/>
          <w:lang w:eastAsia="tr-TR"/>
        </w:rPr>
        <w:t>(Doktora programı için gerekli kredili dersleri başarıyla tamamlamanın azami süresi tezli yüksek lisans derecesi ile kabul edilenler için dört yarıyıl, lisans derecesi ile kabul edilenler için altı yarıyıldır.)</w:t>
      </w:r>
      <w:r w:rsidRPr="00CC5E4C">
        <w:rPr>
          <w:rFonts w:ascii="Times New Roman" w:eastAsia="Times New Roman" w:hAnsi="Times New Roman" w:cs="Times New Roman"/>
          <w:sz w:val="24"/>
          <w:szCs w:val="24"/>
          <w:lang w:eastAsia="tr-TR"/>
        </w:rPr>
        <w:t xml:space="preserve"> </w:t>
      </w:r>
      <w:r w:rsidR="00403ED5" w:rsidRPr="00C4579B">
        <w:rPr>
          <w:rFonts w:ascii="Times New Roman" w:eastAsia="Times New Roman" w:hAnsi="Times New Roman" w:cs="Times New Roman"/>
          <w:color w:val="000000"/>
          <w:sz w:val="24"/>
          <w:szCs w:val="24"/>
          <w:lang w:eastAsia="tr-TR"/>
        </w:rPr>
        <w:t>kalan süre</w:t>
      </w:r>
      <w:r w:rsidR="00403ED5">
        <w:rPr>
          <w:rFonts w:ascii="Times New Roman" w:eastAsia="Times New Roman" w:hAnsi="Times New Roman" w:cs="Times New Roman"/>
          <w:color w:val="000000"/>
          <w:sz w:val="24"/>
          <w:szCs w:val="24"/>
          <w:lang w:eastAsia="tr-TR"/>
        </w:rPr>
        <w:t>lerine göre</w:t>
      </w:r>
      <w:r w:rsidR="00403ED5" w:rsidRPr="00C4579B">
        <w:rPr>
          <w:rFonts w:ascii="Times New Roman" w:eastAsia="Times New Roman" w:hAnsi="Times New Roman" w:cs="Times New Roman"/>
          <w:color w:val="000000"/>
          <w:sz w:val="24"/>
          <w:szCs w:val="24"/>
          <w:lang w:eastAsia="tr-TR"/>
        </w:rPr>
        <w:t xml:space="preserve"> intibaklarının yapılmasına</w:t>
      </w:r>
      <w:r w:rsidR="00403ED5" w:rsidRPr="00C4579B">
        <w:rPr>
          <w:rFonts w:ascii="Arial" w:eastAsia="Times New Roman" w:hAnsi="Arial" w:cs="Arial"/>
          <w:color w:val="000000"/>
          <w:sz w:val="18"/>
          <w:szCs w:val="18"/>
          <w:lang w:eastAsia="tr-TR"/>
        </w:rPr>
        <w:t xml:space="preserve">, </w:t>
      </w:r>
      <w:proofErr w:type="gramEnd"/>
    </w:p>
    <w:p w:rsidR="00403ED5" w:rsidRPr="00262108" w:rsidRDefault="00403ED5" w:rsidP="00403ED5">
      <w:pPr>
        <w:pStyle w:val="ListeParagraf"/>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6E632C">
        <w:rPr>
          <w:rFonts w:ascii="Times New Roman" w:eastAsia="Times New Roman" w:hAnsi="Times New Roman" w:cs="Times New Roman"/>
          <w:sz w:val="24"/>
          <w:szCs w:val="24"/>
          <w:lang w:eastAsia="tr-TR"/>
        </w:rPr>
        <w:t xml:space="preserve">Yapılan intibak işlemlerinde </w:t>
      </w:r>
      <w:r>
        <w:rPr>
          <w:rFonts w:ascii="Times New Roman" w:eastAsia="Times New Roman" w:hAnsi="Times New Roman" w:cs="Times New Roman"/>
          <w:sz w:val="24"/>
          <w:szCs w:val="24"/>
          <w:lang w:eastAsia="tr-TR"/>
        </w:rPr>
        <w:t xml:space="preserve">kullanılmış sayılacak </w:t>
      </w:r>
      <w:r w:rsidRPr="006E632C">
        <w:rPr>
          <w:rFonts w:ascii="Times New Roman" w:eastAsia="Times New Roman" w:hAnsi="Times New Roman" w:cs="Times New Roman"/>
          <w:sz w:val="24"/>
          <w:szCs w:val="24"/>
          <w:lang w:eastAsia="tr-TR"/>
        </w:rPr>
        <w:t>süreler</w:t>
      </w:r>
      <w:r>
        <w:rPr>
          <w:rFonts w:ascii="Times New Roman" w:eastAsia="Times New Roman" w:hAnsi="Times New Roman" w:cs="Times New Roman"/>
          <w:sz w:val="24"/>
          <w:szCs w:val="24"/>
          <w:lang w:eastAsia="tr-TR"/>
        </w:rPr>
        <w:t>in</w:t>
      </w:r>
      <w:r w:rsidRPr="006E632C">
        <w:rPr>
          <w:rFonts w:ascii="Times New Roman" w:eastAsia="Times New Roman" w:hAnsi="Times New Roman" w:cs="Times New Roman"/>
          <w:sz w:val="24"/>
          <w:szCs w:val="24"/>
          <w:lang w:eastAsia="tr-TR"/>
        </w:rPr>
        <w:t xml:space="preserve"> SAÜ Lisansüstü Eğitim ve Öğretim Yönetmeliğine İlişkin Senato Esaslarının 16. Maddesinin g-1 bendi uyarınca </w:t>
      </w:r>
      <w:r w:rsidRPr="006E632C">
        <w:rPr>
          <w:rFonts w:ascii="Times New Roman" w:eastAsia="Times New Roman" w:hAnsi="Times New Roman" w:cs="Times New Roman"/>
          <w:i/>
          <w:sz w:val="20"/>
          <w:szCs w:val="20"/>
          <w:lang w:eastAsia="tr-TR"/>
        </w:rPr>
        <w:t>(</w:t>
      </w:r>
      <w:r w:rsidRPr="006E632C">
        <w:rPr>
          <w:rFonts w:ascii="Times New Roman" w:hAnsi="Times New Roman" w:cs="Times New Roman"/>
          <w:i/>
          <w:color w:val="000000"/>
          <w:sz w:val="20"/>
          <w:szCs w:val="20"/>
        </w:rPr>
        <w:t>“12 ila 24 AKTS kredi” aktarımı için “bir yarıyıl”, “25 ve yukarısı AKTS kredisi” için “iki yarıyıl” kullanmış sayılır</w:t>
      </w:r>
      <w:r w:rsidRPr="006E632C">
        <w:rPr>
          <w:rFonts w:ascii="Times New Roman" w:hAnsi="Times New Roman" w:cs="Times New Roman"/>
          <w:bCs/>
          <w:i/>
          <w:color w:val="000000"/>
          <w:sz w:val="20"/>
          <w:szCs w:val="20"/>
        </w:rPr>
        <w:t>.)</w:t>
      </w:r>
      <w:r w:rsidRPr="006E632C">
        <w:rPr>
          <w:rFonts w:ascii="Times New Roman" w:hAnsi="Times New Roman" w:cs="Times New Roman"/>
          <w:bCs/>
          <w:color w:val="000000"/>
          <w:sz w:val="24"/>
          <w:szCs w:val="24"/>
        </w:rPr>
        <w:t xml:space="preserve"> hesaplanmasına, </w:t>
      </w:r>
    </w:p>
    <w:p w:rsidR="00262108" w:rsidRPr="002A4DA1" w:rsidRDefault="00262108" w:rsidP="002A4DA1">
      <w:pPr>
        <w:pStyle w:val="ListeParagraf"/>
        <w:numPr>
          <w:ilvl w:val="0"/>
          <w:numId w:val="3"/>
        </w:numPr>
        <w:spacing w:after="0" w:line="240" w:lineRule="atLeast"/>
        <w:jc w:val="both"/>
        <w:rPr>
          <w:rFonts w:ascii="Times New Roman" w:hAnsi="Times New Roman" w:cs="Times New Roman"/>
          <w:color w:val="000000"/>
          <w:sz w:val="24"/>
          <w:szCs w:val="24"/>
        </w:rPr>
      </w:pPr>
      <w:r w:rsidRPr="002A4DA1">
        <w:rPr>
          <w:rFonts w:ascii="Times New Roman" w:eastAsia="Times New Roman" w:hAnsi="Times New Roman" w:cs="Times New Roman"/>
          <w:sz w:val="24"/>
          <w:szCs w:val="24"/>
          <w:lang w:eastAsia="tr-TR"/>
        </w:rPr>
        <w:t xml:space="preserve">Doktora Yeterlik Sınavından Başarısızlık nedeniyle ilişiği kesilen öğrencilerin 2018-2019 Öğretim Yılı Güz yarıyılından itibaren </w:t>
      </w:r>
      <w:r w:rsidR="00697877">
        <w:rPr>
          <w:rFonts w:ascii="Times New Roman" w:eastAsia="Times New Roman" w:hAnsi="Times New Roman" w:cs="Times New Roman"/>
          <w:b/>
          <w:sz w:val="24"/>
          <w:szCs w:val="24"/>
          <w:lang w:eastAsia="tr-TR"/>
        </w:rPr>
        <w:t>4</w:t>
      </w:r>
      <w:r w:rsidRPr="002A4DA1">
        <w:rPr>
          <w:rFonts w:ascii="Times New Roman" w:eastAsia="Times New Roman" w:hAnsi="Times New Roman" w:cs="Times New Roman"/>
          <w:b/>
          <w:sz w:val="24"/>
          <w:szCs w:val="24"/>
          <w:lang w:eastAsia="tr-TR"/>
        </w:rPr>
        <w:t>. Yarıyıla intibaklarının yapılarak</w:t>
      </w:r>
      <w:r w:rsidRPr="002A4DA1">
        <w:rPr>
          <w:rFonts w:ascii="Times New Roman" w:eastAsia="Times New Roman" w:hAnsi="Times New Roman" w:cs="Times New Roman"/>
          <w:sz w:val="24"/>
          <w:szCs w:val="24"/>
          <w:lang w:eastAsia="tr-TR"/>
        </w:rPr>
        <w:t xml:space="preserve"> SAÜ Lisansüstü Eğitim Öğretim Yönetmeliği </w:t>
      </w:r>
      <w:r w:rsidR="002A4DA1" w:rsidRPr="002A4DA1">
        <w:rPr>
          <w:rFonts w:ascii="Times New Roman" w:eastAsia="Times New Roman" w:hAnsi="Times New Roman" w:cs="Times New Roman"/>
          <w:sz w:val="24"/>
          <w:szCs w:val="24"/>
          <w:lang w:eastAsia="tr-TR"/>
        </w:rPr>
        <w:t xml:space="preserve">Madde 42(2) </w:t>
      </w:r>
      <w:r w:rsidR="002A4DA1" w:rsidRPr="002A4DA1">
        <w:rPr>
          <w:rFonts w:ascii="Times New Roman" w:eastAsia="Times New Roman" w:hAnsi="Times New Roman" w:cs="Times New Roman"/>
          <w:i/>
          <w:sz w:val="20"/>
          <w:szCs w:val="20"/>
          <w:lang w:eastAsia="tr-TR"/>
        </w:rPr>
        <w:t>(Derslerini başarı ile tamamlayan öğrencilerin yeterlik sınavları Mart-Nisan ve Ekim-Kasım aylarında olmak üzere yılda iki kez yapılır.)</w:t>
      </w:r>
      <w:r w:rsidR="002A4DA1" w:rsidRPr="002A4DA1">
        <w:rPr>
          <w:rFonts w:ascii="Times New Roman" w:eastAsia="Times New Roman" w:hAnsi="Times New Roman" w:cs="Times New Roman"/>
          <w:sz w:val="24"/>
          <w:szCs w:val="24"/>
          <w:lang w:eastAsia="tr-TR"/>
        </w:rPr>
        <w:t xml:space="preserve"> </w:t>
      </w:r>
      <w:r w:rsidRPr="002A4DA1">
        <w:rPr>
          <w:rFonts w:ascii="Times New Roman" w:eastAsia="Times New Roman" w:hAnsi="Times New Roman" w:cs="Times New Roman"/>
          <w:b/>
          <w:sz w:val="24"/>
          <w:szCs w:val="24"/>
          <w:lang w:eastAsia="tr-TR"/>
        </w:rPr>
        <w:t>1. Yeterlik Sınav Hakkını Ekim-Kasım 2018</w:t>
      </w:r>
      <w:r w:rsidRPr="002A4DA1">
        <w:rPr>
          <w:rFonts w:ascii="Times New Roman" w:eastAsia="Times New Roman" w:hAnsi="Times New Roman" w:cs="Times New Roman"/>
          <w:sz w:val="24"/>
          <w:szCs w:val="24"/>
          <w:lang w:eastAsia="tr-TR"/>
        </w:rPr>
        <w:t xml:space="preserve">, </w:t>
      </w:r>
      <w:r w:rsidR="002A4DA1" w:rsidRPr="002A4DA1">
        <w:rPr>
          <w:rFonts w:ascii="Times New Roman" w:eastAsia="Times New Roman" w:hAnsi="Times New Roman" w:cs="Times New Roman"/>
          <w:b/>
          <w:sz w:val="24"/>
          <w:szCs w:val="24"/>
          <w:lang w:eastAsia="tr-TR"/>
        </w:rPr>
        <w:t>2.Yeterlik S</w:t>
      </w:r>
      <w:r w:rsidRPr="002A4DA1">
        <w:rPr>
          <w:rFonts w:ascii="Times New Roman" w:eastAsia="Times New Roman" w:hAnsi="Times New Roman" w:cs="Times New Roman"/>
          <w:b/>
          <w:sz w:val="24"/>
          <w:szCs w:val="24"/>
          <w:lang w:eastAsia="tr-TR"/>
        </w:rPr>
        <w:t xml:space="preserve">ınav </w:t>
      </w:r>
      <w:r w:rsidR="002A4DA1" w:rsidRPr="002A4DA1">
        <w:rPr>
          <w:rFonts w:ascii="Times New Roman" w:eastAsia="Times New Roman" w:hAnsi="Times New Roman" w:cs="Times New Roman"/>
          <w:b/>
          <w:sz w:val="24"/>
          <w:szCs w:val="24"/>
          <w:lang w:eastAsia="tr-TR"/>
        </w:rPr>
        <w:t>H</w:t>
      </w:r>
      <w:r w:rsidRPr="002A4DA1">
        <w:rPr>
          <w:rFonts w:ascii="Times New Roman" w:eastAsia="Times New Roman" w:hAnsi="Times New Roman" w:cs="Times New Roman"/>
          <w:b/>
          <w:sz w:val="24"/>
          <w:szCs w:val="24"/>
          <w:lang w:eastAsia="tr-TR"/>
        </w:rPr>
        <w:t>akkını Mart – Nisan 2018</w:t>
      </w:r>
      <w:r w:rsidRPr="002A4DA1">
        <w:rPr>
          <w:rFonts w:ascii="Times New Roman" w:eastAsia="Times New Roman" w:hAnsi="Times New Roman" w:cs="Times New Roman"/>
          <w:sz w:val="24"/>
          <w:szCs w:val="24"/>
          <w:lang w:eastAsia="tr-TR"/>
        </w:rPr>
        <w:t xml:space="preserve"> tarihlerinde kullanmalarına, </w:t>
      </w:r>
    </w:p>
    <w:p w:rsidR="002A4DA1" w:rsidRPr="002A4DA1" w:rsidRDefault="002A4DA1" w:rsidP="002A4DA1">
      <w:pPr>
        <w:pStyle w:val="ListeParagraf"/>
        <w:numPr>
          <w:ilvl w:val="0"/>
          <w:numId w:val="3"/>
        </w:numPr>
        <w:spacing w:after="0" w:line="240" w:lineRule="atLeast"/>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tr-TR"/>
        </w:rPr>
        <w:t xml:space="preserve">Doktora Tez Önerisi aşamasından ilişiği kesilen öğrencilerin </w:t>
      </w:r>
      <w:r w:rsidRPr="002A4DA1">
        <w:rPr>
          <w:rFonts w:ascii="Times New Roman" w:eastAsia="Times New Roman" w:hAnsi="Times New Roman" w:cs="Times New Roman"/>
          <w:sz w:val="24"/>
          <w:szCs w:val="24"/>
          <w:lang w:eastAsia="tr-TR"/>
        </w:rPr>
        <w:t xml:space="preserve">2018-2019 Öğretim Yılı Güz yarıyılından itibaren </w:t>
      </w:r>
      <w:r w:rsidR="00697877">
        <w:rPr>
          <w:rFonts w:ascii="Times New Roman" w:eastAsia="Times New Roman" w:hAnsi="Times New Roman" w:cs="Times New Roman"/>
          <w:b/>
          <w:sz w:val="24"/>
          <w:szCs w:val="24"/>
          <w:lang w:eastAsia="tr-TR"/>
        </w:rPr>
        <w:t>5</w:t>
      </w:r>
      <w:r w:rsidRPr="002A4DA1">
        <w:rPr>
          <w:rFonts w:ascii="Times New Roman" w:eastAsia="Times New Roman" w:hAnsi="Times New Roman" w:cs="Times New Roman"/>
          <w:b/>
          <w:sz w:val="24"/>
          <w:szCs w:val="24"/>
          <w:lang w:eastAsia="tr-TR"/>
        </w:rPr>
        <w:t>. Yarıyıla intibaklarının yapılarak</w:t>
      </w:r>
      <w:r w:rsidR="00211725">
        <w:rPr>
          <w:rFonts w:ascii="Times New Roman" w:eastAsia="Times New Roman" w:hAnsi="Times New Roman" w:cs="Times New Roman"/>
          <w:b/>
          <w:sz w:val="24"/>
          <w:szCs w:val="24"/>
          <w:lang w:eastAsia="tr-TR"/>
        </w:rPr>
        <w:t xml:space="preserve">, </w:t>
      </w:r>
      <w:r w:rsidRPr="002A4DA1">
        <w:rPr>
          <w:rFonts w:ascii="Times New Roman" w:eastAsia="Times New Roman" w:hAnsi="Times New Roman" w:cs="Times New Roman"/>
          <w:sz w:val="24"/>
          <w:szCs w:val="24"/>
          <w:lang w:eastAsia="tr-TR"/>
        </w:rPr>
        <w:t xml:space="preserve">SAÜ Lisansüstü Eğitim Öğretim Yönetmeliği Madde </w:t>
      </w:r>
      <w:proofErr w:type="gramStart"/>
      <w:r w:rsidRPr="002A4DA1">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4 </w:t>
      </w:r>
      <w:r w:rsidRPr="002A4DA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uyarınca</w:t>
      </w:r>
      <w:proofErr w:type="gramEnd"/>
      <w:r>
        <w:rPr>
          <w:rFonts w:ascii="Times New Roman" w:eastAsia="Times New Roman" w:hAnsi="Times New Roman" w:cs="Times New Roman"/>
          <w:sz w:val="24"/>
          <w:szCs w:val="24"/>
          <w:lang w:eastAsia="tr-TR"/>
        </w:rPr>
        <w:t xml:space="preserve"> </w:t>
      </w:r>
      <w:r w:rsidRPr="002A4DA1">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Doktora Tez Önerisi Savunma Sınavlarını</w:t>
      </w:r>
      <w:r w:rsidR="00211725">
        <w:rPr>
          <w:rFonts w:ascii="Times New Roman" w:eastAsia="Times New Roman" w:hAnsi="Times New Roman" w:cs="Times New Roman"/>
          <w:b/>
          <w:sz w:val="24"/>
          <w:szCs w:val="24"/>
          <w:lang w:eastAsia="tr-TR"/>
        </w:rPr>
        <w:t>n</w:t>
      </w:r>
      <w:r>
        <w:rPr>
          <w:rFonts w:ascii="Times New Roman" w:eastAsia="Times New Roman" w:hAnsi="Times New Roman" w:cs="Times New Roman"/>
          <w:b/>
          <w:sz w:val="24"/>
          <w:szCs w:val="24"/>
          <w:lang w:eastAsia="tr-TR"/>
        </w:rPr>
        <w:t xml:space="preserve"> </w:t>
      </w:r>
      <w:r w:rsidRPr="00211725">
        <w:rPr>
          <w:rFonts w:ascii="Times New Roman" w:eastAsia="Times New Roman" w:hAnsi="Times New Roman" w:cs="Times New Roman"/>
          <w:sz w:val="24"/>
          <w:szCs w:val="24"/>
          <w:lang w:eastAsia="tr-TR"/>
        </w:rPr>
        <w:t>2018-2019 Öğretim Yılı Güz Yarıyılı</w:t>
      </w:r>
      <w:r w:rsidR="00211725" w:rsidRPr="00211725">
        <w:rPr>
          <w:rFonts w:ascii="Times New Roman" w:eastAsia="Times New Roman" w:hAnsi="Times New Roman" w:cs="Times New Roman"/>
          <w:sz w:val="24"/>
          <w:szCs w:val="24"/>
          <w:lang w:eastAsia="tr-TR"/>
        </w:rPr>
        <w:t>nda</w:t>
      </w:r>
      <w:r w:rsidR="00211725">
        <w:rPr>
          <w:rFonts w:ascii="Times New Roman" w:eastAsia="Times New Roman" w:hAnsi="Times New Roman" w:cs="Times New Roman"/>
          <w:b/>
          <w:sz w:val="24"/>
          <w:szCs w:val="24"/>
          <w:lang w:eastAsia="tr-TR"/>
        </w:rPr>
        <w:t xml:space="preserve"> 24 Eylül 2018 – 20 Ocak 2019 tarihleri arasında, </w:t>
      </w:r>
      <w:r w:rsidR="00211725" w:rsidRPr="00211725">
        <w:rPr>
          <w:rFonts w:ascii="Times New Roman" w:eastAsia="Times New Roman" w:hAnsi="Times New Roman" w:cs="Times New Roman"/>
          <w:sz w:val="24"/>
          <w:szCs w:val="24"/>
          <w:lang w:eastAsia="tr-TR"/>
        </w:rPr>
        <w:t>başarısızlık durumunda</w:t>
      </w:r>
      <w:r w:rsidR="00211725">
        <w:rPr>
          <w:rFonts w:ascii="Times New Roman" w:eastAsia="Times New Roman" w:hAnsi="Times New Roman" w:cs="Times New Roman"/>
          <w:b/>
          <w:sz w:val="24"/>
          <w:szCs w:val="24"/>
          <w:lang w:eastAsia="tr-TR"/>
        </w:rPr>
        <w:t xml:space="preserve"> </w:t>
      </w:r>
      <w:r w:rsidR="00211725" w:rsidRPr="00211725">
        <w:rPr>
          <w:rFonts w:ascii="Times New Roman" w:eastAsia="Times New Roman" w:hAnsi="Times New Roman" w:cs="Times New Roman"/>
          <w:sz w:val="24"/>
          <w:szCs w:val="24"/>
          <w:lang w:eastAsia="tr-TR"/>
        </w:rPr>
        <w:t xml:space="preserve">2. Doktora Tez Önerisi Savunma Sınavlarının </w:t>
      </w:r>
      <w:r w:rsidR="00211725">
        <w:rPr>
          <w:rFonts w:ascii="Times New Roman" w:eastAsia="Times New Roman" w:hAnsi="Times New Roman" w:cs="Times New Roman"/>
          <w:b/>
          <w:sz w:val="24"/>
          <w:szCs w:val="24"/>
          <w:lang w:eastAsia="tr-TR"/>
        </w:rPr>
        <w:t xml:space="preserve">04 Şubat – 09 Haziran 2019 tarihleri </w:t>
      </w:r>
      <w:r w:rsidR="00211725" w:rsidRPr="00211725">
        <w:rPr>
          <w:rFonts w:ascii="Times New Roman" w:eastAsia="Times New Roman" w:hAnsi="Times New Roman" w:cs="Times New Roman"/>
          <w:sz w:val="24"/>
          <w:szCs w:val="24"/>
          <w:lang w:eastAsia="tr-TR"/>
        </w:rPr>
        <w:t>arasında</w:t>
      </w:r>
      <w:r w:rsidRPr="00211725">
        <w:rPr>
          <w:rFonts w:ascii="Times New Roman" w:eastAsia="Times New Roman" w:hAnsi="Times New Roman" w:cs="Times New Roman"/>
          <w:sz w:val="24"/>
          <w:szCs w:val="24"/>
          <w:lang w:eastAsia="tr-TR"/>
        </w:rPr>
        <w:t xml:space="preserve"> </w:t>
      </w:r>
      <w:r w:rsidR="00211725">
        <w:rPr>
          <w:rFonts w:ascii="Times New Roman" w:eastAsia="Times New Roman" w:hAnsi="Times New Roman" w:cs="Times New Roman"/>
          <w:sz w:val="24"/>
          <w:szCs w:val="24"/>
          <w:lang w:eastAsia="tr-TR"/>
        </w:rPr>
        <w:t>yapılmasına</w:t>
      </w:r>
      <w:r w:rsidRPr="002A4DA1">
        <w:rPr>
          <w:rFonts w:ascii="Times New Roman" w:eastAsia="Times New Roman" w:hAnsi="Times New Roman" w:cs="Times New Roman"/>
          <w:sz w:val="24"/>
          <w:szCs w:val="24"/>
          <w:lang w:eastAsia="tr-TR"/>
        </w:rPr>
        <w:t xml:space="preserve">, </w:t>
      </w:r>
    </w:p>
    <w:p w:rsidR="00403ED5" w:rsidRDefault="00262108" w:rsidP="00403ED5">
      <w:pPr>
        <w:pStyle w:val="ListeParagraf"/>
        <w:numPr>
          <w:ilvl w:val="0"/>
          <w:numId w:val="3"/>
        </w:num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Doktora</w:t>
      </w:r>
      <w:r w:rsidR="00403ED5" w:rsidRPr="006E632C">
        <w:rPr>
          <w:rFonts w:ascii="Times New Roman" w:eastAsia="Times New Roman" w:hAnsi="Times New Roman" w:cs="Times New Roman"/>
          <w:sz w:val="24"/>
          <w:szCs w:val="24"/>
          <w:lang w:eastAsia="tr-TR"/>
        </w:rPr>
        <w:t xml:space="preserve"> programların</w:t>
      </w:r>
      <w:r w:rsidR="00403ED5">
        <w:rPr>
          <w:rFonts w:ascii="Times New Roman" w:eastAsia="Times New Roman" w:hAnsi="Times New Roman" w:cs="Times New Roman"/>
          <w:sz w:val="24"/>
          <w:szCs w:val="24"/>
          <w:lang w:eastAsia="tr-TR"/>
        </w:rPr>
        <w:t xml:space="preserve">da tez aşamasından ilişiği kesilen öğrencilerin 2018-2019 Öğretim Yılı Güz Yarıyılından itibaren </w:t>
      </w:r>
      <w:r w:rsidR="00697877">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w:t>
      </w:r>
      <w:r w:rsidR="00403ED5" w:rsidRPr="00891119">
        <w:rPr>
          <w:rFonts w:ascii="Times New Roman" w:eastAsia="Times New Roman" w:hAnsi="Times New Roman" w:cs="Times New Roman"/>
          <w:b/>
          <w:sz w:val="24"/>
          <w:szCs w:val="24"/>
          <w:lang w:eastAsia="tr-TR"/>
        </w:rPr>
        <w:t xml:space="preserve"> Yarıyıla intibaklarının yapılmasına</w:t>
      </w:r>
      <w:r w:rsidR="00403ED5">
        <w:rPr>
          <w:rFonts w:ascii="Times New Roman" w:eastAsia="Times New Roman" w:hAnsi="Times New Roman" w:cs="Times New Roman"/>
          <w:sz w:val="24"/>
          <w:szCs w:val="24"/>
          <w:lang w:eastAsia="tr-TR"/>
        </w:rPr>
        <w:t xml:space="preserve">, </w:t>
      </w:r>
    </w:p>
    <w:p w:rsidR="00697877" w:rsidRDefault="00697877" w:rsidP="00403ED5">
      <w:pPr>
        <w:pStyle w:val="ListeParagraf"/>
        <w:numPr>
          <w:ilvl w:val="0"/>
          <w:numId w:val="3"/>
        </w:num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Doktora</w:t>
      </w:r>
      <w:r w:rsidRPr="006E632C">
        <w:rPr>
          <w:rFonts w:ascii="Times New Roman" w:eastAsia="Times New Roman" w:hAnsi="Times New Roman" w:cs="Times New Roman"/>
          <w:sz w:val="24"/>
          <w:szCs w:val="24"/>
          <w:lang w:eastAsia="tr-TR"/>
        </w:rPr>
        <w:t xml:space="preserve"> programların</w:t>
      </w:r>
      <w:r>
        <w:rPr>
          <w:rFonts w:ascii="Times New Roman" w:eastAsia="Times New Roman" w:hAnsi="Times New Roman" w:cs="Times New Roman"/>
          <w:sz w:val="24"/>
          <w:szCs w:val="24"/>
          <w:lang w:eastAsia="tr-TR"/>
        </w:rPr>
        <w:t xml:space="preserve">da tez aşamasından intibak işlemleri yapılarak öğrenimine 2018-2019 Öğretim Yılı Güz Yarıyılından itibaren tez aşamasından dönen öğrencinin mezuniyet AKTS kredi yükünün </w:t>
      </w:r>
      <w:r w:rsidR="00F36AD6">
        <w:rPr>
          <w:rFonts w:ascii="Times New Roman" w:eastAsia="Times New Roman" w:hAnsi="Times New Roman" w:cs="Times New Roman"/>
          <w:sz w:val="24"/>
          <w:szCs w:val="24"/>
          <w:lang w:eastAsia="tr-TR"/>
        </w:rPr>
        <w:t>tamamlanması durumunda en az iki Tez İzleme Sınavı yapmak zorundadır.</w:t>
      </w:r>
    </w:p>
    <w:p w:rsidR="00F36AD6" w:rsidRDefault="00F36AD6" w:rsidP="00F36AD6">
      <w:pPr>
        <w:spacing w:after="0" w:line="240" w:lineRule="atLeast"/>
        <w:ind w:left="360"/>
        <w:jc w:val="both"/>
        <w:rPr>
          <w:rFonts w:ascii="Times New Roman" w:eastAsia="Times New Roman" w:hAnsi="Times New Roman" w:cs="Times New Roman"/>
          <w:sz w:val="24"/>
          <w:szCs w:val="24"/>
          <w:lang w:eastAsia="tr-TR"/>
        </w:rPr>
      </w:pPr>
    </w:p>
    <w:p w:rsidR="00BC3D20" w:rsidRDefault="00BC3D20" w:rsidP="00F36AD6">
      <w:pPr>
        <w:spacing w:after="0" w:line="240" w:lineRule="atLeast"/>
        <w:ind w:left="360"/>
        <w:jc w:val="both"/>
        <w:rPr>
          <w:rFonts w:ascii="Times New Roman" w:eastAsia="Times New Roman" w:hAnsi="Times New Roman" w:cs="Times New Roman"/>
          <w:sz w:val="24"/>
          <w:szCs w:val="24"/>
          <w:lang w:eastAsia="tr-TR"/>
        </w:rPr>
      </w:pPr>
    </w:p>
    <w:sectPr w:rsidR="00BC3D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A7" w:rsidRDefault="006B4EA7" w:rsidP="001970E1">
      <w:pPr>
        <w:spacing w:after="0" w:line="240" w:lineRule="auto"/>
      </w:pPr>
      <w:r>
        <w:separator/>
      </w:r>
    </w:p>
  </w:endnote>
  <w:endnote w:type="continuationSeparator" w:id="0">
    <w:p w:rsidR="006B4EA7" w:rsidRDefault="006B4EA7" w:rsidP="0019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A7" w:rsidRDefault="006B4EA7" w:rsidP="001970E1">
      <w:pPr>
        <w:spacing w:after="0" w:line="240" w:lineRule="auto"/>
      </w:pPr>
      <w:r>
        <w:separator/>
      </w:r>
    </w:p>
  </w:footnote>
  <w:footnote w:type="continuationSeparator" w:id="0">
    <w:p w:rsidR="006B4EA7" w:rsidRDefault="006B4EA7" w:rsidP="0019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E1" w:rsidRDefault="001970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BB7"/>
    <w:multiLevelType w:val="hybridMultilevel"/>
    <w:tmpl w:val="1DC68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71287B"/>
    <w:multiLevelType w:val="hybridMultilevel"/>
    <w:tmpl w:val="2E72267A"/>
    <w:lvl w:ilvl="0" w:tplc="4F5CD82E">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7C632D"/>
    <w:multiLevelType w:val="hybridMultilevel"/>
    <w:tmpl w:val="1A9A0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C711ED"/>
    <w:multiLevelType w:val="hybridMultilevel"/>
    <w:tmpl w:val="B1E8AC2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0D"/>
    <w:rsid w:val="00025F28"/>
    <w:rsid w:val="00121BC9"/>
    <w:rsid w:val="00150D6D"/>
    <w:rsid w:val="001970E1"/>
    <w:rsid w:val="00211725"/>
    <w:rsid w:val="00262108"/>
    <w:rsid w:val="0027530D"/>
    <w:rsid w:val="002A4DA1"/>
    <w:rsid w:val="00326FCA"/>
    <w:rsid w:val="00403ED5"/>
    <w:rsid w:val="0041756A"/>
    <w:rsid w:val="004651B0"/>
    <w:rsid w:val="005C17B4"/>
    <w:rsid w:val="00697877"/>
    <w:rsid w:val="006B4EA7"/>
    <w:rsid w:val="006E632C"/>
    <w:rsid w:val="00714006"/>
    <w:rsid w:val="007713AD"/>
    <w:rsid w:val="00871EAF"/>
    <w:rsid w:val="00891119"/>
    <w:rsid w:val="0089691A"/>
    <w:rsid w:val="008C247E"/>
    <w:rsid w:val="00914533"/>
    <w:rsid w:val="00A754A4"/>
    <w:rsid w:val="00A8028D"/>
    <w:rsid w:val="00AA2BAE"/>
    <w:rsid w:val="00B7101A"/>
    <w:rsid w:val="00BC3D20"/>
    <w:rsid w:val="00BD416B"/>
    <w:rsid w:val="00C32F22"/>
    <w:rsid w:val="00C4579B"/>
    <w:rsid w:val="00C90181"/>
    <w:rsid w:val="00DB1F6C"/>
    <w:rsid w:val="00E05C37"/>
    <w:rsid w:val="00E25631"/>
    <w:rsid w:val="00F36AD6"/>
    <w:rsid w:val="00F625CE"/>
    <w:rsid w:val="00FE1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530D"/>
    <w:pPr>
      <w:ind w:left="720"/>
      <w:contextualSpacing/>
    </w:pPr>
  </w:style>
  <w:style w:type="paragraph" w:styleId="stbilgi">
    <w:name w:val="header"/>
    <w:basedOn w:val="Normal"/>
    <w:link w:val="stbilgiChar"/>
    <w:uiPriority w:val="99"/>
    <w:unhideWhenUsed/>
    <w:rsid w:val="00197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70E1"/>
  </w:style>
  <w:style w:type="paragraph" w:styleId="Altbilgi">
    <w:name w:val="footer"/>
    <w:basedOn w:val="Normal"/>
    <w:link w:val="AltbilgiChar"/>
    <w:uiPriority w:val="99"/>
    <w:unhideWhenUsed/>
    <w:rsid w:val="00197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0E1"/>
  </w:style>
  <w:style w:type="paragraph" w:styleId="BalonMetni">
    <w:name w:val="Balloon Text"/>
    <w:basedOn w:val="Normal"/>
    <w:link w:val="BalonMetniChar"/>
    <w:uiPriority w:val="99"/>
    <w:semiHidden/>
    <w:unhideWhenUsed/>
    <w:rsid w:val="00197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7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530D"/>
    <w:pPr>
      <w:ind w:left="720"/>
      <w:contextualSpacing/>
    </w:pPr>
  </w:style>
  <w:style w:type="paragraph" w:styleId="stbilgi">
    <w:name w:val="header"/>
    <w:basedOn w:val="Normal"/>
    <w:link w:val="stbilgiChar"/>
    <w:uiPriority w:val="99"/>
    <w:unhideWhenUsed/>
    <w:rsid w:val="00197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70E1"/>
  </w:style>
  <w:style w:type="paragraph" w:styleId="Altbilgi">
    <w:name w:val="footer"/>
    <w:basedOn w:val="Normal"/>
    <w:link w:val="AltbilgiChar"/>
    <w:uiPriority w:val="99"/>
    <w:unhideWhenUsed/>
    <w:rsid w:val="00197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0E1"/>
  </w:style>
  <w:style w:type="paragraph" w:styleId="BalonMetni">
    <w:name w:val="Balloon Text"/>
    <w:basedOn w:val="Normal"/>
    <w:link w:val="BalonMetniChar"/>
    <w:uiPriority w:val="99"/>
    <w:semiHidden/>
    <w:unhideWhenUsed/>
    <w:rsid w:val="00197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7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2015-08-26T10:52:00Z</cp:lastPrinted>
  <dcterms:created xsi:type="dcterms:W3CDTF">2018-09-05T11:55:00Z</dcterms:created>
  <dcterms:modified xsi:type="dcterms:W3CDTF">2018-09-05T11:56:00Z</dcterms:modified>
</cp:coreProperties>
</file>