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10889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1267"/>
        <w:gridCol w:w="2731"/>
        <w:gridCol w:w="2495"/>
        <w:gridCol w:w="4396"/>
      </w:tblGrid>
      <w:tr w:rsidR="00392CBB" w:rsidTr="00BB66DD">
        <w:trPr>
          <w:trHeight w:hRule="exact" w:val="483"/>
        </w:trPr>
        <w:tc>
          <w:tcPr>
            <w:tcW w:w="10889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17365D"/>
          </w:tcPr>
          <w:p w:rsidR="00392CBB" w:rsidRDefault="00B9096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:rsidR="00392CBB" w:rsidRDefault="00970181" w:rsidP="005C1462">
            <w:pPr>
              <w:pStyle w:val="TableParagraph"/>
              <w:spacing w:line="192" w:lineRule="exact"/>
              <w:ind w:left="24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202</w:t>
            </w:r>
            <w:r w:rsidR="005C1462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5C1462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3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DE5853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BAHAR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:rsidTr="000F71D7">
        <w:trPr>
          <w:trHeight w:hRule="exact" w:val="2495"/>
        </w:trPr>
        <w:tc>
          <w:tcPr>
            <w:tcW w:w="10889" w:type="dxa"/>
            <w:gridSpan w:val="4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D33599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44474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5C1462">
              <w:rPr>
                <w:rFonts w:ascii="Arial" w:eastAsia="Arial" w:hAnsi="Arial" w:cs="Arial"/>
                <w:w w:val="105"/>
                <w:sz w:val="12"/>
                <w:szCs w:val="12"/>
              </w:rPr>
              <w:t>2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−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5C1462">
              <w:rPr>
                <w:rFonts w:ascii="Arial" w:eastAsia="Arial" w:hAnsi="Arial" w:cs="Arial"/>
                <w:w w:val="105"/>
                <w:sz w:val="12"/>
                <w:szCs w:val="12"/>
              </w:rPr>
              <w:t>3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DE5853">
              <w:rPr>
                <w:rFonts w:ascii="Arial" w:eastAsia="Arial" w:hAnsi="Arial" w:cs="Arial"/>
                <w:w w:val="105"/>
                <w:sz w:val="12"/>
                <w:szCs w:val="12"/>
              </w:rPr>
              <w:t>Bahar</w:t>
            </w:r>
            <w:r w:rsidR="00A200DF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l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isansüstü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öğrencileri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8E21D4">
              <w:rPr>
                <w:rFonts w:ascii="Arial" w:eastAsia="Arial" w:hAnsi="Arial" w:cs="Arial"/>
                <w:w w:val="105"/>
                <w:sz w:val="12"/>
                <w:szCs w:val="12"/>
              </w:rPr>
              <w:t>için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kayıt yenileme işlemleri</w:t>
            </w:r>
            <w:r w:rsidR="008E21D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uyarınca elektronik ortamdan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danışman onayı</w:t>
            </w:r>
            <w:r w:rsidR="00944474"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p w:rsidR="008E21D4" w:rsidRPr="00497818" w:rsidRDefault="00497818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  <w:t>TABLO-1</w:t>
            </w:r>
          </w:p>
          <w:tbl>
            <w:tblPr>
              <w:tblStyle w:val="TabloKlavuzu"/>
              <w:tblW w:w="10625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4183"/>
              <w:gridCol w:w="6442"/>
            </w:tblGrid>
            <w:tr w:rsidR="008E21D4" w:rsidTr="00944474">
              <w:trPr>
                <w:trHeight w:val="201"/>
              </w:trPr>
              <w:tc>
                <w:tcPr>
                  <w:tcW w:w="10625" w:type="dxa"/>
                  <w:gridSpan w:val="2"/>
                  <w:shd w:val="clear" w:color="auto" w:fill="1F497D" w:themeFill="text2"/>
                  <w:vAlign w:val="center"/>
                </w:tcPr>
                <w:p w:rsidR="008E21D4" w:rsidRPr="008E21D4" w:rsidRDefault="008E21D4" w:rsidP="00944474">
                  <w:pPr>
                    <w:pStyle w:val="TableParagraph"/>
                    <w:ind w:right="447"/>
                    <w:jc w:val="center"/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</w:pPr>
                  <w:r w:rsidRPr="008E21D4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  <w:t>DERSE YAZILMA TAKVİMİ</w:t>
                  </w:r>
                </w:p>
              </w:tc>
            </w:tr>
            <w:tr w:rsidR="00FA09F3" w:rsidTr="00FA63AF">
              <w:trPr>
                <w:trHeight w:val="261"/>
              </w:trPr>
              <w:tc>
                <w:tcPr>
                  <w:tcW w:w="4183" w:type="dxa"/>
                  <w:vAlign w:val="center"/>
                </w:tcPr>
                <w:p w:rsidR="00FA09F3" w:rsidRDefault="00FA09F3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DERSE YAZILMA</w:t>
                  </w:r>
                </w:p>
              </w:tc>
              <w:tc>
                <w:tcPr>
                  <w:tcW w:w="6442" w:type="dxa"/>
                  <w:shd w:val="clear" w:color="auto" w:fill="FFFFFF" w:themeFill="background1"/>
                  <w:vAlign w:val="center"/>
                </w:tcPr>
                <w:p w:rsidR="00FA09F3" w:rsidRPr="002B606C" w:rsidRDefault="00FA09F3" w:rsidP="00FF6786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6-</w:t>
                  </w:r>
                  <w:r w:rsidR="00FF6786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15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Şubat 2023</w:t>
                  </w:r>
                  <w:r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23:30</w:t>
                  </w:r>
                  <w:proofErr w:type="gramEnd"/>
                </w:p>
              </w:tc>
            </w:tr>
            <w:tr w:rsidR="00944474" w:rsidTr="00FA09F3">
              <w:trPr>
                <w:trHeight w:val="264"/>
              </w:trPr>
              <w:tc>
                <w:tcPr>
                  <w:tcW w:w="4183" w:type="dxa"/>
                  <w:vAlign w:val="center"/>
                </w:tcPr>
                <w:p w:rsidR="00944474" w:rsidRDefault="0094447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AÇILMAYAN DERSLERİN İLANI</w:t>
                  </w:r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(</w:t>
                  </w:r>
                  <w:r w:rsidR="000560AD">
                    <w:rPr>
                      <w:rFonts w:ascii="Arial" w:eastAsia="Arial" w:hAnsi="Arial" w:cs="Arial"/>
                      <w:b/>
                      <w:bCs/>
                      <w:w w:val="105"/>
                      <w:sz w:val="12"/>
                      <w:szCs w:val="12"/>
                    </w:rPr>
                    <w:t>www.s</w:t>
                  </w:r>
                  <w:r w:rsidR="004C113C" w:rsidRPr="009B51D4">
                    <w:rPr>
                      <w:rFonts w:ascii="Arial" w:eastAsia="Arial" w:hAnsi="Arial" w:cs="Arial"/>
                      <w:b/>
                      <w:bCs/>
                      <w:w w:val="105"/>
                      <w:sz w:val="12"/>
                      <w:szCs w:val="12"/>
                    </w:rPr>
                    <w:t>be.sakarya.edu.tr</w:t>
                  </w:r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6442" w:type="dxa"/>
                  <w:shd w:val="clear" w:color="auto" w:fill="FFFFFF" w:themeFill="background1"/>
                  <w:vAlign w:val="center"/>
                </w:tcPr>
                <w:p w:rsidR="00944474" w:rsidRPr="002B606C" w:rsidRDefault="00FF6786" w:rsidP="005C1462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16</w:t>
                  </w:r>
                  <w:r w:rsidR="004B4489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Şubat</w:t>
                  </w:r>
                  <w:r w:rsidR="00A200DF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202</w:t>
                  </w:r>
                  <w:r w:rsidR="004B4489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3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7346CA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</w:t>
                  </w:r>
                  <w:r w:rsidR="007346C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6:</w:t>
                  </w:r>
                  <w:r w:rsidR="007346CA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00</w:t>
                  </w:r>
                  <w:proofErr w:type="gramEnd"/>
                </w:p>
              </w:tc>
            </w:tr>
            <w:tr w:rsidR="00FA09F3" w:rsidTr="00AA3BBF">
              <w:trPr>
                <w:trHeight w:val="267"/>
              </w:trPr>
              <w:tc>
                <w:tcPr>
                  <w:tcW w:w="4183" w:type="dxa"/>
                  <w:vAlign w:val="center"/>
                </w:tcPr>
                <w:p w:rsidR="00FA09F3" w:rsidRDefault="00FA09F3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AÇILMAYAN DERS YERİNE YENİ DERSE YAZILMA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İ</w:t>
                  </w: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ŞLEMİ</w:t>
                  </w:r>
                </w:p>
                <w:p w:rsidR="00FA09F3" w:rsidRPr="00944474" w:rsidRDefault="00FF6786" w:rsidP="00944474">
                  <w:pPr>
                    <w:pStyle w:val="TableParagraph"/>
                    <w:ind w:right="447"/>
                    <w:rPr>
                      <w:rFonts w:ascii="Arial" w:hAnsi="Arial" w:cs="Arial"/>
                      <w:color w:val="FF0000"/>
                      <w:sz w:val="13"/>
                      <w:szCs w:val="13"/>
                    </w:rPr>
                  </w:pPr>
                  <w:hyperlink r:id="rId6" w:history="1">
                    <w:r w:rsidR="00FA09F3" w:rsidRPr="009B6193">
                      <w:rPr>
                        <w:rStyle w:val="Kpr"/>
                        <w:rFonts w:ascii="Arial" w:eastAsia="Arial" w:hAnsi="Arial" w:cs="Arial"/>
                        <w:b/>
                        <w:bCs/>
                        <w:w w:val="105"/>
                        <w:sz w:val="12"/>
                        <w:szCs w:val="12"/>
                      </w:rPr>
                      <w:t>www.sabis.sakarya.edu.tr</w:t>
                    </w:r>
                  </w:hyperlink>
                  <w:r w:rsidR="00FA09F3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adresinden</w:t>
                  </w:r>
                </w:p>
              </w:tc>
              <w:tc>
                <w:tcPr>
                  <w:tcW w:w="6442" w:type="dxa"/>
                  <w:shd w:val="clear" w:color="auto" w:fill="FFFFFF" w:themeFill="background1"/>
                  <w:vAlign w:val="center"/>
                </w:tcPr>
                <w:p w:rsidR="00FA09F3" w:rsidRPr="002B606C" w:rsidRDefault="00FF6786" w:rsidP="00FF6786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17</w:t>
                  </w:r>
                  <w:r w:rsidR="00FA09F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-1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8</w:t>
                  </w:r>
                  <w:r w:rsidR="00FA09F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-1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9</w:t>
                  </w:r>
                  <w:r w:rsidR="00FA09F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Şubat </w:t>
                  </w:r>
                  <w:r w:rsidR="00FA09F3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202</w:t>
                  </w:r>
                  <w:r w:rsidR="00FA09F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3</w:t>
                  </w:r>
                  <w:r w:rsidR="00FA09F3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FA09F3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17:00</w:t>
                  </w:r>
                  <w:proofErr w:type="gramEnd"/>
                </w:p>
              </w:tc>
            </w:tr>
          </w:tbl>
          <w:p w:rsidR="00392CBB" w:rsidRDefault="00B90965">
            <w:pPr>
              <w:pStyle w:val="TableParagraph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SAÜ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LEÖY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16</w:t>
            </w:r>
          </w:p>
          <w:p w:rsidR="00392CBB" w:rsidRPr="00A200DF" w:rsidRDefault="00B90965" w:rsidP="00A200DF">
            <w:pPr>
              <w:pStyle w:val="ListeParagraf"/>
              <w:numPr>
                <w:ilvl w:val="0"/>
                <w:numId w:val="6"/>
              </w:numPr>
              <w:tabs>
                <w:tab w:val="left" w:pos="225"/>
              </w:tabs>
              <w:spacing w:before="23" w:line="280" w:lineRule="auto"/>
              <w:ind w:right="226"/>
              <w:rPr>
                <w:rFonts w:ascii="Arial" w:eastAsia="Arial" w:hAnsi="Arial" w:cs="Arial"/>
                <w:sz w:val="12"/>
                <w:szCs w:val="12"/>
              </w:rPr>
            </w:pPr>
            <w:r w:rsidRPr="00A200DF">
              <w:rPr>
                <w:rFonts w:ascii="Arial" w:hAnsi="Arial"/>
                <w:w w:val="105"/>
                <w:sz w:val="12"/>
              </w:rPr>
              <w:t>Danışman öğretim üyesi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kendisine tanınan süre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içerisinde, öğrencinin seçmiş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olduğu dersleri onaylar.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Gerekli gördüğü durumlarda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öğrencinin seçmiş olduğu derslerin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değiştirilmesini önerebilir.</w:t>
            </w:r>
          </w:p>
          <w:p w:rsidR="00392CBB" w:rsidRPr="00A200DF" w:rsidRDefault="00B90965" w:rsidP="00A200DF">
            <w:pPr>
              <w:pStyle w:val="ListeParagraf"/>
              <w:numPr>
                <w:ilvl w:val="0"/>
                <w:numId w:val="6"/>
              </w:numPr>
              <w:tabs>
                <w:tab w:val="left" w:pos="225"/>
              </w:tabs>
              <w:rPr>
                <w:rFonts w:ascii="Arial" w:eastAsia="Arial" w:hAnsi="Arial" w:cs="Arial"/>
                <w:sz w:val="12"/>
                <w:szCs w:val="12"/>
              </w:rPr>
            </w:pPr>
            <w:r w:rsidRPr="00A200DF">
              <w:rPr>
                <w:rFonts w:ascii="Arial" w:hAnsi="Arial"/>
                <w:w w:val="105"/>
                <w:sz w:val="12"/>
              </w:rPr>
              <w:t>Danışmanın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kendisine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tanınan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süre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içerisinde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onaylama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işlemini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gerçekleştirmemesi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durumunda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öğrencinin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seçmiş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olduğu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dersler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otomatik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olarak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kesinlik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kazanır.</w:t>
            </w:r>
            <w:r w:rsidR="00616B8A" w:rsidRPr="00A200DF">
              <w:rPr>
                <w:rFonts w:ascii="Arial" w:hAnsi="Arial"/>
                <w:w w:val="105"/>
                <w:sz w:val="12"/>
              </w:rPr>
              <w:t xml:space="preserve"> </w:t>
            </w:r>
          </w:p>
        </w:tc>
      </w:tr>
      <w:tr w:rsidR="00392CBB" w:rsidTr="002B606C">
        <w:trPr>
          <w:trHeight w:hRule="exact" w:val="433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921A64">
            <w:pPr>
              <w:pStyle w:val="TableParagraph"/>
              <w:spacing w:before="21" w:line="280" w:lineRule="auto"/>
              <w:ind w:left="22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ÖNEMLİ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: </w:t>
            </w:r>
            <w:r w:rsidRPr="00921A64">
              <w:rPr>
                <w:rFonts w:ascii="Arial" w:hAnsi="Arial"/>
                <w:b/>
                <w:spacing w:val="4"/>
                <w:w w:val="105"/>
                <w:sz w:val="12"/>
              </w:rPr>
              <w:t>Öğrenci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yaptıktan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sonra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onayını</w:t>
            </w:r>
            <w:r w:rsidR="00B90965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kontrol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etmelidir.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geri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iade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etmişse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notu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dikkate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alınarak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</w:t>
            </w:r>
            <w:r w:rsidR="00B90965"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tekrar yapılarak danışman</w:t>
            </w:r>
            <w:r w:rsidR="00B90965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onayına gönderilmelidir.</w:t>
            </w:r>
          </w:p>
        </w:tc>
      </w:tr>
      <w:tr w:rsidR="00392CBB" w:rsidTr="00EE1CD1">
        <w:trPr>
          <w:trHeight w:hRule="exact" w:val="295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"/>
              <w:ind w:left="22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KAYIT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YENİLEYECEK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İLK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KEZ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ALACAK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ÖĞRENCİLERİMİZ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İÇİN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YAZILMA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İŞLEMLERİ</w:t>
            </w:r>
          </w:p>
        </w:tc>
      </w:tr>
      <w:tr w:rsidR="00392CBB" w:rsidTr="002B606C">
        <w:trPr>
          <w:trHeight w:hRule="exact" w:val="570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Balk1"/>
              <w:numPr>
                <w:ilvl w:val="0"/>
                <w:numId w:val="3"/>
              </w:numPr>
              <w:tabs>
                <w:tab w:val="left" w:pos="159"/>
              </w:tabs>
              <w:rPr>
                <w:b w:val="0"/>
                <w:bCs w:val="0"/>
              </w:rPr>
            </w:pPr>
            <w:r>
              <w:rPr>
                <w:b w:val="0"/>
                <w:w w:val="105"/>
              </w:rPr>
              <w:t>SABİS</w:t>
            </w:r>
            <w:r>
              <w:rPr>
                <w:b w:val="0"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unutan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öğrenciler</w:t>
            </w:r>
            <w:r>
              <w:rPr>
                <w:b w:val="0"/>
                <w:spacing w:val="7"/>
                <w:w w:val="105"/>
              </w:rPr>
              <w:t xml:space="preserve"> </w:t>
            </w:r>
            <w:hyperlink r:id="rId7">
              <w:r>
                <w:rPr>
                  <w:color w:val="3F54FF"/>
                  <w:w w:val="105"/>
                </w:rPr>
                <w:t>http://www.ogrisl.sakarya.edu.tr/tr/icerik/9546/32338/numara-sorgulama</w:t>
              </w:r>
            </w:hyperlink>
            <w:r>
              <w:rPr>
                <w:color w:val="3F54FF"/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adresinden</w:t>
            </w:r>
            <w:r>
              <w:rPr>
                <w:b w:val="0"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öğrenci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numarasını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SABİS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</w:p>
          <w:p w:rsidR="00392CBB" w:rsidRDefault="00B90965">
            <w:pPr>
              <w:pStyle w:val="TableParagraph"/>
              <w:spacing w:before="20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w w:val="105"/>
                <w:sz w:val="12"/>
              </w:rPr>
              <w:t>öğrenebilir</w:t>
            </w:r>
            <w:proofErr w:type="gramEnd"/>
            <w:r>
              <w:rPr>
                <w:rFonts w:ascii="Arial" w:hAnsi="Arial"/>
                <w:w w:val="105"/>
                <w:sz w:val="12"/>
              </w:rPr>
              <w:t>.</w:t>
            </w:r>
          </w:p>
          <w:p w:rsidR="00392CBB" w:rsidRDefault="00B90965">
            <w:pPr>
              <w:pStyle w:val="ListeParagraf"/>
              <w:numPr>
                <w:ilvl w:val="0"/>
                <w:numId w:val="3"/>
              </w:numPr>
              <w:tabs>
                <w:tab w:val="left" w:pos="195"/>
              </w:tabs>
              <w:spacing w:before="78"/>
              <w:ind w:left="194" w:hanging="1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  <w:u w:val="single" w:color="0065CC"/>
              </w:rPr>
              <w:t>h</w:t>
            </w: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</w:rPr>
              <w:t>ttps://sabis.sakarya.edu.tr/</w:t>
            </w:r>
            <w:r>
              <w:rPr>
                <w:rFonts w:ascii="Arial" w:hAnsi="Arial"/>
                <w:i/>
                <w:color w:val="0065CC"/>
                <w:spacing w:val="2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adresinden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kayıt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yenileme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yapılmaktadır.</w:t>
            </w:r>
          </w:p>
        </w:tc>
      </w:tr>
      <w:tr w:rsidR="00392CBB" w:rsidTr="002B606C">
        <w:trPr>
          <w:trHeight w:hRule="exact" w:val="259"/>
        </w:trPr>
        <w:tc>
          <w:tcPr>
            <w:tcW w:w="1267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F1F1F1"/>
          </w:tcPr>
          <w:p w:rsidR="00392CBB" w:rsidRDefault="00392C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2CBB" w:rsidRDefault="00B90965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ÖRNEK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Öğrenci Numarası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Kullanıcı Adı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Şifre</w:t>
            </w:r>
          </w:p>
        </w:tc>
      </w:tr>
      <w:tr w:rsidR="00392CBB" w:rsidTr="002B606C">
        <w:trPr>
          <w:trHeight w:hRule="exact" w:val="298"/>
        </w:trPr>
        <w:tc>
          <w:tcPr>
            <w:tcW w:w="1267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392CBB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34616A" w:rsidP="00FA09F3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9B51D4">
              <w:rPr>
                <w:rFonts w:ascii="Arial"/>
                <w:w w:val="105"/>
                <w:sz w:val="12"/>
              </w:rPr>
              <w:t>2</w:t>
            </w:r>
            <w:r w:rsidR="005C1462">
              <w:rPr>
                <w:rFonts w:ascii="Arial"/>
                <w:w w:val="105"/>
                <w:sz w:val="12"/>
              </w:rPr>
              <w:t>2</w:t>
            </w:r>
            <w:r w:rsidR="000560AD">
              <w:rPr>
                <w:rFonts w:ascii="Arial"/>
                <w:w w:val="105"/>
                <w:sz w:val="12"/>
              </w:rPr>
              <w:t>6</w:t>
            </w:r>
            <w:r w:rsidR="001035F8">
              <w:rPr>
                <w:rFonts w:ascii="Arial"/>
                <w:w w:val="105"/>
                <w:sz w:val="12"/>
              </w:rPr>
              <w:t>0</w:t>
            </w:r>
            <w:r w:rsidR="00FA09F3">
              <w:rPr>
                <w:rFonts w:ascii="Arial"/>
                <w:w w:val="105"/>
                <w:sz w:val="12"/>
              </w:rPr>
              <w:t>99</w:t>
            </w:r>
            <w:r w:rsidR="001035F8">
              <w:rPr>
                <w:rFonts w:ascii="Arial"/>
                <w:w w:val="105"/>
                <w:sz w:val="12"/>
              </w:rPr>
              <w:t>001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1035F8" w:rsidP="00FA09F3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34616A">
              <w:rPr>
                <w:rFonts w:ascii="Arial"/>
                <w:w w:val="105"/>
                <w:sz w:val="12"/>
              </w:rPr>
              <w:t>2</w:t>
            </w:r>
            <w:r w:rsidR="005C1462">
              <w:rPr>
                <w:rFonts w:ascii="Arial"/>
                <w:w w:val="105"/>
                <w:sz w:val="12"/>
              </w:rPr>
              <w:t>2</w:t>
            </w:r>
            <w:r w:rsidR="000560AD">
              <w:rPr>
                <w:rFonts w:ascii="Arial"/>
                <w:w w:val="105"/>
                <w:sz w:val="12"/>
              </w:rPr>
              <w:t>6</w:t>
            </w:r>
            <w:r w:rsidR="00B90965">
              <w:rPr>
                <w:rFonts w:ascii="Arial"/>
                <w:w w:val="105"/>
                <w:sz w:val="12"/>
              </w:rPr>
              <w:t>0</w:t>
            </w:r>
            <w:r w:rsidR="00FA09F3">
              <w:rPr>
                <w:rFonts w:ascii="Arial"/>
                <w:w w:val="105"/>
                <w:sz w:val="12"/>
              </w:rPr>
              <w:t>99</w:t>
            </w:r>
            <w:r>
              <w:rPr>
                <w:rFonts w:ascii="Arial"/>
                <w:w w:val="105"/>
                <w:sz w:val="12"/>
              </w:rPr>
              <w:t>001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İlk girişte T.C.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Kimlik No</w:t>
            </w:r>
          </w:p>
        </w:tc>
      </w:tr>
      <w:tr w:rsidR="00392CBB" w:rsidTr="005A52F1">
        <w:trPr>
          <w:trHeight w:hRule="exact" w:val="1491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AB5126" w:rsidRPr="00AB5126" w:rsidRDefault="00AB5126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BB66DD" w:rsidRPr="00AB5126" w:rsidRDefault="006D2B4F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0F71D7">
              <w:rPr>
                <w:rFonts w:ascii="Arial" w:hAnsi="Arial"/>
                <w:b/>
                <w:w w:val="105"/>
                <w:sz w:val="12"/>
              </w:rPr>
              <w:t>3</w:t>
            </w:r>
            <w:r w:rsidR="0034616A" w:rsidRPr="000F71D7">
              <w:rPr>
                <w:rFonts w:ascii="Arial" w:hAnsi="Arial"/>
                <w:b/>
                <w:w w:val="105"/>
                <w:sz w:val="12"/>
              </w:rPr>
              <w:t>-</w:t>
            </w:r>
            <w:r w:rsidR="0034616A">
              <w:rPr>
                <w:rFonts w:ascii="Arial" w:hAnsi="Arial"/>
                <w:w w:val="105"/>
                <w:sz w:val="12"/>
              </w:rPr>
              <w:t xml:space="preserve"> 202</w:t>
            </w:r>
            <w:r w:rsidR="005C1462">
              <w:rPr>
                <w:rFonts w:ascii="Arial" w:hAnsi="Arial"/>
                <w:w w:val="105"/>
                <w:sz w:val="12"/>
              </w:rPr>
              <w:t>2</w:t>
            </w:r>
            <w:r w:rsidR="00BB66DD" w:rsidRPr="00AB5126">
              <w:rPr>
                <w:rFonts w:ascii="Arial" w:hAnsi="Arial"/>
                <w:w w:val="105"/>
                <w:sz w:val="12"/>
              </w:rPr>
              <w:t>-202</w:t>
            </w:r>
            <w:r w:rsidR="005C1462">
              <w:rPr>
                <w:rFonts w:ascii="Arial" w:hAnsi="Arial"/>
                <w:w w:val="105"/>
                <w:sz w:val="12"/>
              </w:rPr>
              <w:t>3</w:t>
            </w:r>
            <w:r w:rsidR="00BB66DD" w:rsidRPr="00AB5126">
              <w:rPr>
                <w:rFonts w:ascii="Arial" w:hAnsi="Arial"/>
                <w:w w:val="105"/>
                <w:sz w:val="12"/>
              </w:rPr>
              <w:t xml:space="preserve"> Eğitim Öğretim Yılında Yükseköğretim Kurumlarında Cari Hizmet Maliyetlerine Öğrenci Katkısı olarak alınacak Katkı Payları ve Öğrenim Ücretlerinin Tespitine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Dair Karar Uyarınca;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- Yüksek Öğretim Kurumlarında birden fazla programa kaydı bulunan öğrencilerden I. Öğrencilik kaydı II. Öğretim ve II. Öğrencilik kaydı I Öğretim programı olan ( Tezli Yüksek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b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Lisans/Doktora ) öğrenciler ikinci kayıt oldukları I. Öğretim programı için katkı payı ödemezler. Bu durumda olup, katkı payı ödemesi görünen öğrenciler</w:t>
            </w:r>
            <w:r w:rsidRPr="00AB5126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hyperlink r:id="rId8" w:history="1">
              <w:r w:rsidR="000560AD" w:rsidRPr="00645A29">
                <w:rPr>
                  <w:rStyle w:val="Kpr"/>
                  <w:rFonts w:ascii="Arial" w:hAnsi="Arial"/>
                  <w:b/>
                  <w:w w:val="105"/>
                  <w:sz w:val="12"/>
                </w:rPr>
                <w:t>sbe@sakarya.edu.tr</w:t>
              </w:r>
            </w:hyperlink>
            <w:r w:rsidRPr="00AB5126">
              <w:rPr>
                <w:rFonts w:ascii="Arial" w:hAnsi="Arial"/>
                <w:w w:val="105"/>
                <w:sz w:val="12"/>
              </w:rPr>
              <w:t xml:space="preserve"> adresine elektronik posta göndermeleri durumunda katkı payı ödemeden ders kayıt işlemi yapabilecektir.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5A52F1" w:rsidRDefault="00BB66DD" w:rsidP="00AB5126">
            <w:pPr>
              <w:pStyle w:val="TableParagraph"/>
              <w:jc w:val="both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 xml:space="preserve">- </w:t>
            </w:r>
            <w:r w:rsidRPr="005A52F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Bunun dışında Yükseköğretim Kurumlarında birden fazla kaydı bulunan öğrenciler ikinci ve sonraki kayıt oldukları programların </w:t>
            </w:r>
          </w:p>
          <w:p w:rsidR="00392CBB" w:rsidRDefault="00BB66DD" w:rsidP="00AB5126">
            <w:pPr>
              <w:pStyle w:val="TableParagraph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 w:rsidRPr="005A52F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katkı</w:t>
            </w:r>
            <w:proofErr w:type="gramEnd"/>
            <w:r w:rsidRPr="005A52F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payını ödemeleri gerekmektedir.</w:t>
            </w:r>
          </w:p>
        </w:tc>
      </w:tr>
      <w:tr w:rsidR="00392CBB" w:rsidTr="000F71D7">
        <w:trPr>
          <w:trHeight w:hRule="exact" w:val="1212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spacing w:val="5"/>
                <w:w w:val="105"/>
                <w:sz w:val="12"/>
              </w:rPr>
            </w:pPr>
            <w:r w:rsidRPr="000F71D7">
              <w:rPr>
                <w:rFonts w:ascii="Arial" w:hAnsi="Arial"/>
                <w:spacing w:val="5"/>
                <w:w w:val="105"/>
                <w:sz w:val="12"/>
              </w:rPr>
              <w:t xml:space="preserve">Tezsiz Yüksek Lisans programlarına kayıtlı öğrenciler ilgili dönemin, </w:t>
            </w:r>
          </w:p>
          <w:p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T</w:t>
            </w:r>
            <w:r w:rsidR="00BB66DD" w:rsidRPr="00BB66DD">
              <w:rPr>
                <w:rFonts w:ascii="Arial" w:hAnsi="Arial"/>
                <w:w w:val="105"/>
                <w:sz w:val="12"/>
              </w:rPr>
              <w:t>ezli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yüksek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lisans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programlarında 5. Yarıyılını, </w:t>
            </w:r>
          </w:p>
          <w:p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D</w:t>
            </w:r>
            <w:r w:rsidR="00BB66DD" w:rsidRPr="00BB66DD">
              <w:rPr>
                <w:rFonts w:ascii="Arial" w:hAnsi="Arial"/>
                <w:w w:val="105"/>
                <w:sz w:val="12"/>
              </w:rPr>
              <w:t>oktora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programlarında </w:t>
            </w:r>
            <w:r w:rsidR="00302956">
              <w:rPr>
                <w:rFonts w:ascii="Arial" w:hAnsi="Arial"/>
                <w:spacing w:val="6"/>
                <w:w w:val="105"/>
                <w:sz w:val="12"/>
              </w:rPr>
              <w:t>9</w:t>
            </w:r>
            <w:r w:rsidR="006D2B4F">
              <w:rPr>
                <w:rFonts w:ascii="Arial" w:hAnsi="Arial"/>
                <w:spacing w:val="6"/>
                <w:w w:val="105"/>
                <w:sz w:val="12"/>
              </w:rPr>
              <w:t>.yarıyıla</w:t>
            </w:r>
          </w:p>
          <w:p w:rsidR="00BB66DD" w:rsidRPr="00BB66DD" w:rsidRDefault="00BB66DD" w:rsidP="000F71D7">
            <w:pPr>
              <w:pStyle w:val="TableParagraph"/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proofErr w:type="gramStart"/>
            <w:r w:rsidRPr="00BB66DD">
              <w:rPr>
                <w:rFonts w:ascii="Arial" w:hAnsi="Arial"/>
                <w:w w:val="105"/>
                <w:sz w:val="12"/>
              </w:rPr>
              <w:t>kayıt</w:t>
            </w:r>
            <w:proofErr w:type="gramEnd"/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yaptıracak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öğrenciler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derse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yazılma</w:t>
            </w:r>
            <w:r w:rsidRPr="00BB66DD">
              <w:rPr>
                <w:rFonts w:ascii="Arial" w:hAnsi="Arial"/>
                <w:w w:val="106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işlemi yapabilmek için</w:t>
            </w:r>
            <w:r w:rsidRPr="00BB66DD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4B4489">
              <w:rPr>
                <w:rFonts w:ascii="Arial" w:hAnsi="Arial"/>
                <w:b/>
                <w:color w:val="FF0000"/>
                <w:w w:val="105"/>
                <w:sz w:val="12"/>
              </w:rPr>
              <w:t>6-</w:t>
            </w:r>
            <w:r w:rsidR="00FF6786">
              <w:rPr>
                <w:rFonts w:ascii="Arial" w:hAnsi="Arial"/>
                <w:b/>
                <w:color w:val="FF0000"/>
                <w:w w:val="105"/>
                <w:sz w:val="12"/>
              </w:rPr>
              <w:t>15</w:t>
            </w:r>
            <w:r w:rsidR="004B4489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 Şubat</w:t>
            </w:r>
            <w:r w:rsidR="000F71D7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 202</w:t>
            </w:r>
            <w:r w:rsidR="004B4489">
              <w:rPr>
                <w:rFonts w:ascii="Arial" w:hAnsi="Arial"/>
                <w:b/>
                <w:color w:val="FF0000"/>
                <w:w w:val="105"/>
                <w:sz w:val="12"/>
              </w:rPr>
              <w:t>3</w:t>
            </w:r>
            <w:r w:rsidR="009E7E05" w:rsidRPr="009E7E05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tarihleri arasında öğrenim</w:t>
            </w:r>
            <w:r w:rsidRPr="00BB66DD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gideri ödemesini yapmalıdır.</w:t>
            </w:r>
          </w:p>
          <w:p w:rsidR="00392CBB" w:rsidRDefault="00BB66DD" w:rsidP="007346CA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 w:rsidRPr="00BB66DD">
              <w:rPr>
                <w:rFonts w:ascii="Arial" w:hAnsi="Arial"/>
                <w:i/>
                <w:w w:val="105"/>
                <w:sz w:val="12"/>
              </w:rPr>
              <w:t>Ödeme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miktarlarını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ilan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sonundaki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tablodan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veya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="007346CA" w:rsidRPr="007346CA">
              <w:rPr>
                <w:rFonts w:ascii="Arial" w:hAnsi="Arial"/>
                <w:b/>
                <w:i/>
                <w:w w:val="105"/>
                <w:sz w:val="12"/>
              </w:rPr>
              <w:t>SABİS</w:t>
            </w:r>
            <w:r w:rsidR="007346CA">
              <w:rPr>
                <w:rFonts w:ascii="Arial" w:hAnsi="Arial"/>
                <w:i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üzerindeki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harç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miktarı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seçeneğinden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görebilirsiniz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>.</w:t>
            </w:r>
          </w:p>
        </w:tc>
      </w:tr>
      <w:tr w:rsidR="000F71D7" w:rsidTr="00081936">
        <w:trPr>
          <w:trHeight w:hRule="exact" w:val="6634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0F71D7" w:rsidRDefault="000F71D7" w:rsidP="000F71D7">
            <w:pPr>
              <w:pStyle w:val="TableParagraph"/>
              <w:spacing w:before="51"/>
              <w:ind w:left="12" w:firstLine="19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Kayıt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Yenileme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İşlemlerinizi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yapmadan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aşağıdaki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açıklamaları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lütfen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dikkatlice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okuyunuz.</w:t>
            </w:r>
          </w:p>
          <w:p w:rsidR="000F71D7" w:rsidRDefault="000F71D7" w:rsidP="000F71D7">
            <w:pPr>
              <w:pStyle w:val="TableParagraph"/>
              <w:spacing w:before="92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color w:val="0000FF"/>
                <w:w w:val="105"/>
                <w:sz w:val="12"/>
                <w:u w:val="single" w:color="0000FF"/>
              </w:rPr>
              <w:t>https://sabis.sakarya.edu.tr/tr/Login kullanıcı adı ve şifre ile giriş yaptıktan sonra OBİS bağlantısını t</w:t>
            </w:r>
            <w:r>
              <w:rPr>
                <w:rFonts w:ascii="Arial" w:hAnsi="Arial"/>
                <w:color w:val="0000FF"/>
                <w:w w:val="105"/>
                <w:sz w:val="12"/>
              </w:rPr>
              <w:t>ıklayınız.</w:t>
            </w:r>
          </w:p>
          <w:p w:rsidR="000F71D7" w:rsidRDefault="000F71D7" w:rsidP="000F71D7">
            <w:pPr>
              <w:pStyle w:val="TableParagraph"/>
              <w:spacing w:before="48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*Sol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Yazılmayı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seçiniz.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Açılan ekranda görülen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seçmek istediğiniz derslere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tik koyarak kaydet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 basınız.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Kaydet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bastıktan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sonra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seçilen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menüsünden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seçtiğiniz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kontrol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ediniz.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 w:line="273" w:lineRule="auto"/>
              <w:ind w:right="2177"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ders seçmek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istiyorsanız; ekranın orta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kısmından ilgili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dalını seçerek derse tik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koyarak kaydet butonuna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basınız. 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almış olduğunuz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 silmek istiyorsanız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yine aynı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 ders listesine giderek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silme işlemini yapınız.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9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programlarına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saati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çakışan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yapılamaz.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Seçtiğiniz dersler gözükmüyor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 işlemi tekrarlayınız.</w:t>
            </w:r>
          </w:p>
          <w:p w:rsidR="000F71D7" w:rsidRPr="00616B8A" w:rsidRDefault="000F71D7" w:rsidP="000F71D7">
            <w:pPr>
              <w:pStyle w:val="TableParagraph"/>
              <w:spacing w:before="75" w:line="273" w:lineRule="auto"/>
              <w:ind w:left="25" w:right="70"/>
              <w:jc w:val="both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seçimi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yapıldıktan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sonra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üyesi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tarafından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işleminiz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onaylanması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durumunda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ekleme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çıkarma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yapılamaz.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Bunun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için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derse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</w:t>
            </w:r>
            <w:r w:rsidRPr="00616B8A">
              <w:rPr>
                <w:rFonts w:ascii="Arial" w:hAnsi="Arial"/>
                <w:b/>
                <w:color w:val="FF0000"/>
                <w:w w:val="106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öncesinde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üyeniz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ile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görüşmeniz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seçiminizi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buna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göre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yapmanız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önemlidir.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(İlgili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linkten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https://rehber.sakarya.edu.tr/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üyenizin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iletişim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bilgilerine ulaşabilirsiniz.)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7"/>
              </w:tabs>
              <w:spacing w:before="51" w:line="281" w:lineRule="auto"/>
              <w:ind w:right="5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Eğitim</w:t>
            </w:r>
            <w:r>
              <w:rPr>
                <w:rFonts w:ascii="Arial" w:hAnsi="Arial"/>
                <w:spacing w:val="1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Öğretim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Yönetmeliğine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İlişkin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uyarınca;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12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dönemde</w:t>
            </w:r>
            <w:r>
              <w:rPr>
                <w:rFonts w:ascii="Arial" w:hAnsi="Arial"/>
                <w:b/>
                <w:spacing w:val="1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öğrencilik</w:t>
            </w:r>
            <w:r>
              <w:rPr>
                <w:rFonts w:ascii="Arial" w:hAnsi="Arial"/>
                <w:b/>
                <w:spacing w:val="1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haklarından</w:t>
            </w:r>
            <w:r>
              <w:rPr>
                <w:rFonts w:ascii="Arial" w:hAnsi="Arial"/>
                <w:b/>
                <w:spacing w:val="15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yararlanamaz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öğrenim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süresinden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</w:t>
            </w:r>
            <w:r>
              <w:rPr>
                <w:rFonts w:ascii="Arial" w:hAnsi="Arial"/>
                <w:b/>
                <w:w w:val="105"/>
                <w:sz w:val="12"/>
              </w:rPr>
              <w:t>ayılır.</w:t>
            </w:r>
          </w:p>
          <w:p w:rsidR="000F71D7" w:rsidRPr="006A399D" w:rsidRDefault="000F71D7" w:rsidP="000F71D7">
            <w:pPr>
              <w:pStyle w:val="Balk1"/>
              <w:numPr>
                <w:ilvl w:val="0"/>
                <w:numId w:val="1"/>
              </w:numPr>
              <w:tabs>
                <w:tab w:val="left" w:pos="97"/>
              </w:tabs>
              <w:spacing w:before="76"/>
              <w:ind w:left="96" w:hanging="84"/>
              <w:rPr>
                <w:b w:val="0"/>
                <w:bCs w:val="0"/>
              </w:rPr>
            </w:pPr>
            <w:r w:rsidRPr="00BB66DD">
              <w:rPr>
                <w:b w:val="0"/>
                <w:w w:val="105"/>
              </w:rPr>
              <w:t>Bilimsel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Hazırlık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programına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kayıtlı</w:t>
            </w:r>
            <w:r w:rsidRPr="00BB66DD">
              <w:rPr>
                <w:b w:val="0"/>
                <w:spacing w:val="7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öğrencilerin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spacing w:val="-1"/>
                <w:w w:val="105"/>
              </w:rPr>
              <w:t>yenileme/derse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yazılma</w:t>
            </w:r>
            <w:r w:rsidRPr="00BB66DD">
              <w:rPr>
                <w:b w:val="0"/>
                <w:spacing w:val="7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işlemlerini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="004B4489">
              <w:rPr>
                <w:w w:val="105"/>
              </w:rPr>
              <w:t>14</w:t>
            </w:r>
            <w:r w:rsidR="00081936">
              <w:rPr>
                <w:w w:val="105"/>
              </w:rPr>
              <w:t>-</w:t>
            </w:r>
            <w:r w:rsidR="004B4489">
              <w:rPr>
                <w:w w:val="105"/>
              </w:rPr>
              <w:t xml:space="preserve">15 </w:t>
            </w:r>
            <w:proofErr w:type="gramStart"/>
            <w:r w:rsidR="004B4489">
              <w:rPr>
                <w:w w:val="105"/>
              </w:rPr>
              <w:t xml:space="preserve">Şubat </w:t>
            </w:r>
            <w:r w:rsidR="00081936">
              <w:rPr>
                <w:w w:val="105"/>
              </w:rPr>
              <w:t xml:space="preserve"> 202</w:t>
            </w:r>
            <w:r w:rsidR="004B4489">
              <w:rPr>
                <w:w w:val="105"/>
              </w:rPr>
              <w:t>3</w:t>
            </w:r>
            <w:proofErr w:type="gramEnd"/>
            <w:r w:rsidRPr="00BB66DD">
              <w:rPr>
                <w:w w:val="105"/>
              </w:rPr>
              <w:t xml:space="preserve"> </w:t>
            </w:r>
            <w:r>
              <w:rPr>
                <w:b w:val="0"/>
                <w:w w:val="105"/>
              </w:rPr>
              <w:t xml:space="preserve">tarihlerinde mazeretli derse yazılma formunu doldurup </w:t>
            </w:r>
            <w:hyperlink r:id="rId9" w:history="1">
              <w:r w:rsidR="000560AD" w:rsidRPr="00645A29">
                <w:rPr>
                  <w:rStyle w:val="Kpr"/>
                  <w:b w:val="0"/>
                  <w:w w:val="105"/>
                </w:rPr>
                <w:t>sbe@sakarya.edu.tr</w:t>
              </w:r>
            </w:hyperlink>
            <w:r>
              <w:rPr>
                <w:b w:val="0"/>
                <w:w w:val="105"/>
              </w:rPr>
              <w:t xml:space="preserve"> adresine göndermeleri gerekmektedir. </w:t>
            </w:r>
          </w:p>
          <w:p w:rsidR="000F71D7" w:rsidRDefault="000F71D7" w:rsidP="000F71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F71D7" w:rsidRDefault="000F71D7" w:rsidP="000F71D7">
            <w:pPr>
              <w:pStyle w:val="TableParagraph"/>
              <w:ind w:left="12"/>
              <w:rPr>
                <w:rFonts w:ascii="Arial" w:hAnsi="Arial"/>
                <w:spacing w:val="9"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*</w:t>
            </w:r>
            <w:r w:rsidRPr="00BB66DD">
              <w:rPr>
                <w:rFonts w:ascii="Arial" w:hAnsi="Arial"/>
                <w:w w:val="105"/>
                <w:sz w:val="12"/>
              </w:rPr>
              <w:t>Tezli-Tezsiz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yüksek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lisans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ve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doktora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programlarındaki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spacing w:val="-1"/>
                <w:w w:val="105"/>
                <w:sz w:val="12"/>
              </w:rPr>
              <w:t>öğrenciler</w:t>
            </w:r>
            <w:r w:rsidRPr="00BB66DD"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bir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yarıyılda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en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fazla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  <w:u w:val="single" w:color="FF0000"/>
              </w:rPr>
              <w:t xml:space="preserve"> </w:t>
            </w:r>
            <w:r w:rsidR="00B8003C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40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AKTS</w:t>
            </w:r>
            <w:r>
              <w:rPr>
                <w:rFonts w:ascii="Arial" w:hAnsi="Arial"/>
                <w:b/>
                <w:color w:val="FF0000"/>
                <w:spacing w:val="-3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kredilik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derse </w:t>
            </w:r>
            <w:r>
              <w:rPr>
                <w:rFonts w:ascii="Arial" w:hAnsi="Arial"/>
                <w:spacing w:val="9"/>
                <w:w w:val="105"/>
                <w:sz w:val="12"/>
              </w:rPr>
              <w:t>yazılır.</w:t>
            </w:r>
          </w:p>
          <w:p w:rsidR="000F71D7" w:rsidRDefault="000F71D7" w:rsidP="000F71D7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</w:p>
          <w:p w:rsidR="000F71D7" w:rsidRDefault="000F71D7" w:rsidP="000F71D7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*Tezli-Tezsiz Yüksek Lisans programlarında bir dersten başarı sayılmak için dersin başarı notunun en az </w:t>
            </w:r>
            <w:r w:rsidRPr="00A12829">
              <w:rPr>
                <w:rFonts w:ascii="Arial" w:hAnsi="Arial"/>
                <w:b/>
                <w:color w:val="FF0000"/>
                <w:w w:val="105"/>
                <w:sz w:val="12"/>
              </w:rPr>
              <w:t>CC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, Doktora programlarında </w:t>
            </w:r>
            <w:r w:rsidRPr="00A12829">
              <w:rPr>
                <w:rFonts w:ascii="Arial" w:hAnsi="Arial"/>
                <w:b/>
                <w:color w:val="FF0000"/>
                <w:w w:val="105"/>
                <w:sz w:val="12"/>
              </w:rPr>
              <w:t>CB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 olması gerekir. </w:t>
            </w:r>
          </w:p>
          <w:p w:rsidR="000F71D7" w:rsidRDefault="000F71D7" w:rsidP="000F71D7">
            <w:pPr>
              <w:pStyle w:val="TableParagraph"/>
              <w:spacing w:line="20" w:lineRule="atLeast"/>
              <w:ind w:left="69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tr-TR"/>
              </w:rPr>
              <mc:AlternateContent>
                <mc:Choice Requires="wpg">
                  <w:drawing>
                    <wp:inline distT="0" distB="0" distL="0" distR="0" wp14:anchorId="76471C70" wp14:editId="211AF138">
                      <wp:extent cx="31750" cy="18415"/>
                      <wp:effectExtent l="0" t="3810" r="6350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8415"/>
                                <a:chOff x="0" y="0"/>
                                <a:chExt cx="50" cy="29"/>
                              </a:xfrm>
                            </wpg:grpSpPr>
                            <wpg:grpSp>
                              <wpg:cNvPr id="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5" cy="14"/>
                                  <a:chOff x="8" y="8"/>
                                  <a:chExt cx="35" cy="14"/>
                                </a:xfrm>
                              </wpg:grpSpPr>
                              <wps:wsp>
                                <wps:cNvPr id="6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5" cy="1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5"/>
                                      <a:gd name="T2" fmla="+- 0 14 8"/>
                                      <a:gd name="T3" fmla="*/ 14 h 14"/>
                                      <a:gd name="T4" fmla="+- 0 42 8"/>
                                      <a:gd name="T5" fmla="*/ T4 w 35"/>
                                      <a:gd name="T6" fmla="+- 0 14 8"/>
                                      <a:gd name="T7" fmla="*/ 14 h 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35" h="14">
                                        <a:moveTo>
                                          <a:pt x="0" y="6"/>
                                        </a:moveTo>
                                        <a:lnTo>
                                          <a:pt x="34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65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3F88E89" id="Group 2" o:spid="_x0000_s1026" style="width:2.5pt;height:1.45pt;mso-position-horizontal-relative:char;mso-position-vertical-relative:line" coordsize="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">
                      <v:group id="Group 3" o:spid="_x0000_s1027" style="position:absolute;left:8;top:8;width:35;height:14" coordorigin="8,8" coordsize="3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Freeform 4" o:spid="_x0000_s1028" style="position:absolute;left:8;top:8;width:35;height:14;visibility:visible;mso-wrap-style:square;v-text-anchor:top" coordsize="3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" path="m,6r34,e" filled="f" strokeweight=".76pt">
                          <v:path arrowok="t" o:connecttype="custom" o:connectlocs="0,14;34,14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F71D7" w:rsidRDefault="000F71D7" w:rsidP="000F71D7">
            <w:pPr>
              <w:pStyle w:val="Balk1"/>
              <w:numPr>
                <w:ilvl w:val="0"/>
                <w:numId w:val="1"/>
              </w:numPr>
              <w:tabs>
                <w:tab w:val="left" w:pos="103"/>
              </w:tabs>
              <w:spacing w:before="89" w:line="281" w:lineRule="auto"/>
              <w:ind w:right="223" w:firstLine="0"/>
              <w:rPr>
                <w:b w:val="0"/>
                <w:bCs w:val="0"/>
              </w:rPr>
            </w:pPr>
            <w:r w:rsidRPr="00BB66DD">
              <w:rPr>
                <w:b w:val="0"/>
                <w:w w:val="105"/>
              </w:rPr>
              <w:t>Tezli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Yüksek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Lisans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ve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Doktora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programlarında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(tez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aşamasında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olanlarda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proofErr w:type="gramStart"/>
            <w:r w:rsidRPr="00BB66DD">
              <w:rPr>
                <w:b w:val="0"/>
                <w:w w:val="105"/>
              </w:rPr>
              <w:t>dahil</w:t>
            </w:r>
            <w:proofErr w:type="gramEnd"/>
            <w:r w:rsidRPr="00BB66DD">
              <w:rPr>
                <w:b w:val="0"/>
                <w:w w:val="105"/>
              </w:rPr>
              <w:t>)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kayıtlı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tüm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öğrenciler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SAÜ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LEÖY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uyarınca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danışmanına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ait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UZMANLIK</w:t>
            </w:r>
            <w:r>
              <w:rPr>
                <w:color w:val="FF0000"/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ALAN</w:t>
            </w:r>
            <w:r>
              <w:rPr>
                <w:color w:val="FF0000"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dersine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kayıt</w:t>
            </w:r>
            <w:r>
              <w:rPr>
                <w:w w:val="106"/>
              </w:rPr>
              <w:t xml:space="preserve"> </w:t>
            </w:r>
            <w:r>
              <w:rPr>
                <w:w w:val="105"/>
              </w:rPr>
              <w:t>yaptırmak</w:t>
            </w:r>
            <w:r>
              <w:rPr>
                <w:spacing w:val="12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zorundadır.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5"/>
              </w:tabs>
              <w:spacing w:before="103"/>
              <w:ind w:left="104" w:hanging="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açılan</w:t>
            </w:r>
            <w:r>
              <w:rPr>
                <w:rFonts w:ascii="Arial" w:hAnsi="Arial"/>
                <w:b/>
                <w:color w:val="FF0000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derslerde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değişiklik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yapılamaz.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yerine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işlemini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süresi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içinde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yapmayan</w:t>
            </w:r>
            <w:r>
              <w:rPr>
                <w:rFonts w:ascii="Arial" w:hAnsi="Arial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mazeret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hakkı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verilmez.</w:t>
            </w:r>
          </w:p>
          <w:p w:rsidR="000F71D7" w:rsidRDefault="000F71D7" w:rsidP="000F71D7">
            <w:pPr>
              <w:pStyle w:val="TableParagraph"/>
              <w:spacing w:before="24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TABLO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1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belirtilen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tarih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aralığında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Açılmayan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için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yerine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Derslere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Yazılma</w:t>
            </w:r>
            <w:r>
              <w:rPr>
                <w:rFonts w:ascii="Arial" w:hAnsi="Arial"/>
                <w:b/>
                <w:spacing w:val="-19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yapılabilir.</w:t>
            </w:r>
          </w:p>
          <w:p w:rsidR="000F71D7" w:rsidRDefault="000F71D7" w:rsidP="000F71D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2"/>
              </w:tabs>
              <w:spacing w:line="275" w:lineRule="auto"/>
              <w:ind w:right="124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Bir dersin bir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yarıyılda açılabilmesi için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o derse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doktora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ve tezli yüksek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lisans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programlarında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az “üç”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öğrencinin,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tezsiz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programlarda ise 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az “on beş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”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öğrencinin kayıtlı olması gerekir.</w:t>
            </w:r>
          </w:p>
          <w:p w:rsidR="000F71D7" w:rsidRDefault="000F71D7" w:rsidP="000F71D7">
            <w:pPr>
              <w:pStyle w:val="TableParagraph"/>
              <w:spacing w:before="9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 w:rsidR="00FF6786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16</w:t>
            </w:r>
            <w:bookmarkStart w:id="0" w:name="_GoBack"/>
            <w:bookmarkEnd w:id="0"/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 </w:t>
            </w:r>
            <w:r w:rsidR="004B4489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Şubat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 202</w:t>
            </w:r>
            <w:r w:rsidR="004B4489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3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 tarihinde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enstitümüz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web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sayfasında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edilecek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listelere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dersiniz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var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ise;</w:t>
            </w:r>
          </w:p>
          <w:p w:rsidR="000F71D7" w:rsidRDefault="00FA09F3" w:rsidP="000F71D7">
            <w:pPr>
              <w:pStyle w:val="TableParagraph"/>
              <w:spacing w:before="14"/>
              <w:ind w:left="1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10-11</w:t>
            </w:r>
            <w:r w:rsidR="00081936">
              <w:rPr>
                <w:rFonts w:ascii="Arial" w:hAnsi="Arial"/>
                <w:b/>
                <w:w w:val="105"/>
                <w:sz w:val="12"/>
              </w:rPr>
              <w:t>-</w:t>
            </w:r>
            <w:r w:rsidR="004B4489">
              <w:rPr>
                <w:rFonts w:ascii="Arial" w:hAnsi="Arial"/>
                <w:b/>
                <w:w w:val="105"/>
                <w:sz w:val="12"/>
              </w:rPr>
              <w:t>12 Şubat</w:t>
            </w:r>
            <w:r w:rsidR="000F71D7">
              <w:rPr>
                <w:rFonts w:ascii="Arial" w:hAnsi="Arial"/>
                <w:b/>
                <w:w w:val="105"/>
                <w:sz w:val="12"/>
              </w:rPr>
              <w:t xml:space="preserve"> 202</w:t>
            </w:r>
            <w:r w:rsidR="004B4489">
              <w:rPr>
                <w:rFonts w:ascii="Arial" w:hAnsi="Arial"/>
                <w:b/>
                <w:w w:val="105"/>
                <w:sz w:val="12"/>
              </w:rPr>
              <w:t>3</w:t>
            </w:r>
            <w:r w:rsidR="000F71D7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tarihleri arasında; SABİS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(https://sabis.sakarya.edu.tr/tr/Login) OBİS -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Derse Yazılma menüsünden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açılmayan ders yerine derse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yazılma işlemini yapar.</w:t>
            </w:r>
          </w:p>
          <w:p w:rsidR="000F71D7" w:rsidRDefault="000F71D7" w:rsidP="000F71D7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F71D7" w:rsidRPr="00403F7F" w:rsidRDefault="000F71D7" w:rsidP="000F71D7">
            <w:pPr>
              <w:pStyle w:val="TableParagraph"/>
              <w:spacing w:line="336" w:lineRule="auto"/>
              <w:ind w:left="-4" w:right="8" w:firstLine="15"/>
              <w:rPr>
                <w:rFonts w:ascii="Arial" w:hAnsi="Arial"/>
                <w:b/>
                <w:color w:val="FF0000"/>
                <w:w w:val="105"/>
                <w:sz w:val="12"/>
              </w:rPr>
            </w:pPr>
            <w:r w:rsidRPr="00403F7F">
              <w:rPr>
                <w:rFonts w:ascii="Arial" w:hAnsi="Arial"/>
                <w:w w:val="105"/>
                <w:sz w:val="12"/>
              </w:rPr>
              <w:t xml:space="preserve">* Tezli yüksek lisans, doktora ve sanatta yeterlik programlarındaki öğrencilerin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tez/yeterlik aşamasına geçebilmesi için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, EABD/EASD Başkanlığının öngördüğü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zorunlu ve seçimlik en az 42 AKTS kredilik dersten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 başarılı olmasının yanı sıra,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en az iki Uzmanlık Alan dersi ve Bilimsel Araştırma Teknikleri ve Seminer 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dersi ile birlikte toplam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60 AKTS kredilik dersten başarılı olmak zorundadır.</w:t>
            </w:r>
          </w:p>
          <w:p w:rsidR="000F71D7" w:rsidRPr="000F71D7" w:rsidRDefault="00081936" w:rsidP="00081936">
            <w:pPr>
              <w:pStyle w:val="TableParagraph"/>
              <w:rPr>
                <w:rFonts w:ascii="Arial" w:hAnsi="Arial"/>
                <w:spacing w:val="5"/>
                <w:w w:val="105"/>
                <w:sz w:val="12"/>
              </w:rPr>
            </w:pPr>
            <w:r w:rsidRPr="00084E99">
              <w:rPr>
                <w:rFonts w:ascii="Arial" w:hAnsi="Arial"/>
                <w:b/>
                <w:color w:val="FF0000"/>
                <w:w w:val="105"/>
                <w:sz w:val="12"/>
              </w:rPr>
              <w:t>İkinci öğretim ve uzaktan eğitim tezsiz yüksek lisans programlarına kayıtlı öğrenciler</w:t>
            </w:r>
            <w:r w:rsidRPr="00084E99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 w:rsidRPr="00081936">
              <w:rPr>
                <w:rFonts w:ascii="Arial" w:hAnsi="Arial"/>
                <w:w w:val="105"/>
                <w:sz w:val="12"/>
              </w:rPr>
              <w:t xml:space="preserve">farklı tezsiz yüksek lisans programlarından </w:t>
            </w:r>
            <w:r w:rsidRPr="00081936">
              <w:rPr>
                <w:rFonts w:ascii="Arial" w:hAnsi="Arial"/>
                <w:b/>
                <w:color w:val="FF0000"/>
                <w:w w:val="105"/>
                <w:sz w:val="18"/>
                <w:szCs w:val="18"/>
              </w:rPr>
              <w:t>en fazla 3 ders alabilir</w:t>
            </w:r>
            <w:r w:rsidRPr="00081936">
              <w:rPr>
                <w:rFonts w:ascii="Arial" w:hAnsi="Arial"/>
                <w:w w:val="105"/>
                <w:sz w:val="12"/>
              </w:rPr>
              <w:t>. Zorunlu durumlarda alınabilecek ders sayısı EYK ile arttırılır.</w:t>
            </w:r>
          </w:p>
        </w:tc>
      </w:tr>
    </w:tbl>
    <w:p w:rsidR="00B779BF" w:rsidRDefault="00B779BF">
      <w:pPr>
        <w:rPr>
          <w:rFonts w:ascii="Arial" w:eastAsia="Arial" w:hAnsi="Arial" w:cs="Arial"/>
          <w:sz w:val="12"/>
          <w:szCs w:val="12"/>
        </w:rPr>
      </w:pPr>
    </w:p>
    <w:p w:rsidR="00B779BF" w:rsidRDefault="00B779BF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tbl>
      <w:tblPr>
        <w:tblStyle w:val="TableNormal1"/>
        <w:tblpPr w:leftFromText="141" w:rightFromText="141" w:vertAnchor="text" w:horzAnchor="margin" w:tblpY="45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4"/>
        <w:gridCol w:w="3402"/>
        <w:gridCol w:w="2268"/>
        <w:gridCol w:w="2976"/>
      </w:tblGrid>
      <w:tr w:rsidR="00371C37" w:rsidTr="00350519">
        <w:trPr>
          <w:trHeight w:hRule="exact" w:val="298"/>
        </w:trPr>
        <w:tc>
          <w:tcPr>
            <w:tcW w:w="10784" w:type="dxa"/>
            <w:gridSpan w:val="5"/>
            <w:shd w:val="clear" w:color="auto" w:fill="17365D"/>
          </w:tcPr>
          <w:p w:rsidR="00371C37" w:rsidRDefault="00371C37" w:rsidP="00350519">
            <w:pPr>
              <w:pStyle w:val="TableParagraph"/>
              <w:spacing w:before="66"/>
              <w:ind w:left="1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lastRenderedPageBreak/>
              <w:t>TABLO-2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 </w:t>
            </w:r>
            <w:r w:rsidRPr="00EF41C9"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  <w:t>LİSANSÜSTÜ PROGRAMLAR ÖĞRENİM SÜRELERİ</w:t>
            </w:r>
          </w:p>
        </w:tc>
      </w:tr>
      <w:tr w:rsidR="00371C37" w:rsidRPr="00EF41C9" w:rsidTr="00350519">
        <w:trPr>
          <w:trHeight w:val="187"/>
        </w:trPr>
        <w:tc>
          <w:tcPr>
            <w:tcW w:w="5540" w:type="dxa"/>
            <w:gridSpan w:val="3"/>
            <w:shd w:val="clear" w:color="auto" w:fill="244061" w:themeFill="accent1" w:themeFillShade="80"/>
          </w:tcPr>
          <w:p w:rsidR="00371C37" w:rsidRPr="00EF41C9" w:rsidRDefault="00371C37" w:rsidP="00350519">
            <w:pPr>
              <w:pStyle w:val="TableParagraph"/>
              <w:ind w:left="8"/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</w:pPr>
          </w:p>
          <w:p w:rsidR="00371C37" w:rsidRPr="00EF41C9" w:rsidRDefault="00371C37" w:rsidP="00350519">
            <w:pPr>
              <w:pStyle w:val="TableParagraph"/>
              <w:ind w:left="8"/>
              <w:rPr>
                <w:rFonts w:ascii="Arial" w:eastAsia="Arial" w:hAnsi="Arial" w:cs="Arial"/>
                <w:color w:val="FFFFFF" w:themeColor="background1"/>
                <w:sz w:val="12"/>
                <w:szCs w:val="12"/>
              </w:rPr>
            </w:pPr>
            <w:r w:rsidRPr="00EF41C9"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  <w:t>NORMAL</w:t>
            </w:r>
            <w:r w:rsidRPr="00EF41C9">
              <w:rPr>
                <w:rFonts w:ascii="Arial" w:hAnsi="Arial"/>
                <w:b/>
                <w:color w:val="FFFFFF" w:themeColor="background1"/>
                <w:spacing w:val="8"/>
                <w:w w:val="105"/>
                <w:sz w:val="12"/>
              </w:rPr>
              <w:t xml:space="preserve"> </w:t>
            </w:r>
            <w:r w:rsidRPr="00EF41C9"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  <w:t>ÖĞRENİM</w:t>
            </w:r>
            <w:r w:rsidRPr="00EF41C9">
              <w:rPr>
                <w:rFonts w:ascii="Arial" w:hAnsi="Arial"/>
                <w:b/>
                <w:color w:val="FFFFFF" w:themeColor="background1"/>
                <w:spacing w:val="8"/>
                <w:w w:val="105"/>
                <w:sz w:val="12"/>
              </w:rPr>
              <w:t xml:space="preserve"> </w:t>
            </w:r>
            <w:r w:rsidRPr="00EF41C9"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  <w:t>SÜRESİ</w:t>
            </w:r>
          </w:p>
        </w:tc>
        <w:tc>
          <w:tcPr>
            <w:tcW w:w="5244" w:type="dxa"/>
            <w:gridSpan w:val="2"/>
            <w:shd w:val="clear" w:color="auto" w:fill="244061" w:themeFill="accent1" w:themeFillShade="80"/>
          </w:tcPr>
          <w:p w:rsidR="00371C37" w:rsidRPr="00EF41C9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color w:val="FFFFFF" w:themeColor="background1"/>
                <w:w w:val="105"/>
                <w:sz w:val="12"/>
              </w:rPr>
            </w:pPr>
            <w:r w:rsidRPr="00EF41C9">
              <w:rPr>
                <w:rFonts w:ascii="Arial" w:hAnsi="Arial"/>
                <w:b/>
                <w:color w:val="FFFFFF" w:themeColor="background1"/>
                <w:w w:val="105"/>
                <w:sz w:val="12"/>
              </w:rPr>
              <w:t xml:space="preserve">AZAMİ ÖĞRENİM SÜRELERİ </w:t>
            </w:r>
          </w:p>
        </w:tc>
      </w:tr>
      <w:tr w:rsidR="00371C37" w:rsidRPr="008341DD" w:rsidTr="00350519">
        <w:trPr>
          <w:trHeight w:hRule="exact" w:val="280"/>
        </w:trPr>
        <w:tc>
          <w:tcPr>
            <w:tcW w:w="1984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C0023">
              <w:rPr>
                <w:rFonts w:ascii="Arial" w:hAnsi="Arial"/>
                <w:b/>
                <w:color w:val="FF0000"/>
                <w:w w:val="105"/>
                <w:sz w:val="12"/>
              </w:rPr>
              <w:t>Tezli</w:t>
            </w:r>
            <w:r w:rsidRPr="00FC0023"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 w:rsidRPr="00FC0023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Yüksek Lisans </w:t>
            </w:r>
          </w:p>
        </w:tc>
        <w:tc>
          <w:tcPr>
            <w:tcW w:w="3556" w:type="dxa"/>
            <w:gridSpan w:val="2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6"/>
              <w:rPr>
                <w:rFonts w:ascii="Arial" w:eastAsia="Times New Roman" w:hAnsi="Arial" w:cs="Arial"/>
                <w:sz w:val="12"/>
                <w:szCs w:val="12"/>
              </w:rPr>
            </w:pPr>
            <w:r w:rsidRPr="008341DD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proofErr w:type="gramStart"/>
            <w:r w:rsidRPr="008341DD">
              <w:rPr>
                <w:rFonts w:ascii="Arial" w:eastAsia="Times New Roman" w:hAnsi="Arial" w:cs="Arial"/>
                <w:sz w:val="12"/>
                <w:szCs w:val="12"/>
              </w:rPr>
              <w:t>.,</w:t>
            </w:r>
            <w:proofErr w:type="gramEnd"/>
            <w:r w:rsidRPr="008341DD">
              <w:rPr>
                <w:rFonts w:ascii="Arial" w:eastAsia="Times New Roman" w:hAnsi="Arial" w:cs="Arial"/>
                <w:sz w:val="12"/>
                <w:szCs w:val="12"/>
              </w:rPr>
              <w:t xml:space="preserve"> 2., 3., ve 4. Yarıyılında olanlar</w:t>
            </w:r>
          </w:p>
        </w:tc>
        <w:tc>
          <w:tcPr>
            <w:tcW w:w="2268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Tezli</w:t>
            </w:r>
            <w:r w:rsidRPr="008341DD">
              <w:rPr>
                <w:rFonts w:ascii="Arial" w:hAnsi="Arial" w:cs="Arial"/>
                <w:b/>
                <w:color w:val="FF0000"/>
                <w:spacing w:val="2"/>
                <w:w w:val="105"/>
                <w:sz w:val="12"/>
                <w:szCs w:val="12"/>
              </w:rPr>
              <w:t xml:space="preserve"> </w:t>
            </w:r>
            <w:r w:rsidRPr="008341DD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 xml:space="preserve">Yüksek Lisans </w:t>
            </w:r>
          </w:p>
        </w:tc>
        <w:tc>
          <w:tcPr>
            <w:tcW w:w="2976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: 5. ve 6.</w:t>
            </w:r>
            <w:r w:rsidRPr="008341DD">
              <w:rPr>
                <w:rFonts w:ascii="Arial" w:hAnsi="Arial" w:cs="Arial"/>
                <w:color w:val="000000" w:themeColor="text1"/>
                <w:spacing w:val="3"/>
                <w:w w:val="105"/>
                <w:sz w:val="12"/>
                <w:szCs w:val="12"/>
              </w:rPr>
              <w:t xml:space="preserve"> </w:t>
            </w: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yarıyılında olanlar</w:t>
            </w:r>
          </w:p>
        </w:tc>
      </w:tr>
      <w:tr w:rsidR="00371C37" w:rsidRPr="008341DD" w:rsidTr="00350519">
        <w:trPr>
          <w:trHeight w:hRule="exact" w:val="280"/>
        </w:trPr>
        <w:tc>
          <w:tcPr>
            <w:tcW w:w="1984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C0023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II. Öğretim Tezli Yüksek Lisans </w:t>
            </w:r>
          </w:p>
        </w:tc>
        <w:tc>
          <w:tcPr>
            <w:tcW w:w="3556" w:type="dxa"/>
            <w:gridSpan w:val="2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6"/>
              <w:rPr>
                <w:rFonts w:ascii="Arial" w:eastAsia="Times New Roman" w:hAnsi="Arial" w:cs="Arial"/>
                <w:sz w:val="12"/>
                <w:szCs w:val="12"/>
              </w:rPr>
            </w:pPr>
            <w:r w:rsidRPr="008341DD">
              <w:rPr>
                <w:rFonts w:ascii="Arial" w:eastAsia="Times New Roman" w:hAnsi="Arial" w:cs="Arial"/>
                <w:sz w:val="12"/>
                <w:szCs w:val="12"/>
              </w:rPr>
              <w:t>1. ve 2. yarıyılında olanlar</w:t>
            </w:r>
          </w:p>
        </w:tc>
        <w:tc>
          <w:tcPr>
            <w:tcW w:w="2268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 xml:space="preserve">II. Öğretim Tezli Yüksek Lisans </w:t>
            </w:r>
          </w:p>
        </w:tc>
        <w:tc>
          <w:tcPr>
            <w:tcW w:w="2976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: 3</w:t>
            </w:r>
            <w:proofErr w:type="gramStart"/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.,</w:t>
            </w:r>
            <w:proofErr w:type="gramEnd"/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 xml:space="preserve"> 4., 5., ve 6</w:t>
            </w:r>
            <w:r w:rsidRPr="008341DD">
              <w:rPr>
                <w:rFonts w:ascii="Arial" w:hAnsi="Arial" w:cs="Arial"/>
                <w:color w:val="000000" w:themeColor="text1"/>
                <w:spacing w:val="2"/>
                <w:w w:val="105"/>
                <w:sz w:val="12"/>
                <w:szCs w:val="12"/>
              </w:rPr>
              <w:t xml:space="preserve"> </w:t>
            </w: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yarıyıllarında olanlar</w:t>
            </w:r>
          </w:p>
        </w:tc>
      </w:tr>
      <w:tr w:rsidR="00371C37" w:rsidRPr="008341DD" w:rsidTr="00350519">
        <w:trPr>
          <w:trHeight w:hRule="exact" w:val="270"/>
        </w:trPr>
        <w:tc>
          <w:tcPr>
            <w:tcW w:w="1984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C0023">
              <w:rPr>
                <w:rFonts w:ascii="Arial" w:hAnsi="Arial"/>
                <w:b/>
                <w:color w:val="FF0000"/>
                <w:w w:val="105"/>
                <w:sz w:val="12"/>
              </w:rPr>
              <w:t>Doktora</w:t>
            </w:r>
            <w:r w:rsidRPr="00FC0023"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</w:p>
        </w:tc>
        <w:tc>
          <w:tcPr>
            <w:tcW w:w="3556" w:type="dxa"/>
            <w:gridSpan w:val="2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6"/>
              <w:rPr>
                <w:rFonts w:ascii="Arial" w:eastAsia="Times New Roman" w:hAnsi="Arial" w:cs="Arial"/>
                <w:sz w:val="12"/>
                <w:szCs w:val="12"/>
              </w:rPr>
            </w:pPr>
            <w:r w:rsidRPr="008341DD">
              <w:rPr>
                <w:rFonts w:ascii="Arial" w:eastAsia="Times New Roman" w:hAnsi="Arial" w:cs="Arial"/>
                <w:sz w:val="12"/>
                <w:szCs w:val="12"/>
              </w:rPr>
              <w:t>1.Yarıyıldan itibaren 8. Yarıyıl sonuna kadar</w:t>
            </w:r>
          </w:p>
        </w:tc>
        <w:tc>
          <w:tcPr>
            <w:tcW w:w="2268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Doktora</w:t>
            </w:r>
            <w:r w:rsidRPr="008341DD">
              <w:rPr>
                <w:rFonts w:ascii="Arial" w:hAnsi="Arial" w:cs="Arial"/>
                <w:b/>
                <w:color w:val="FF0000"/>
                <w:spacing w:val="3"/>
                <w:w w:val="105"/>
                <w:sz w:val="12"/>
                <w:szCs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24" w:line="281" w:lineRule="auto"/>
              <w:ind w:right="163"/>
              <w:rPr>
                <w:rFonts w:ascii="Arial" w:hAnsi="Arial" w:cs="Arial"/>
                <w:b/>
                <w:color w:val="FF0000"/>
                <w:spacing w:val="2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color w:val="000000" w:themeColor="text1"/>
                <w:spacing w:val="-1"/>
                <w:w w:val="105"/>
                <w:sz w:val="12"/>
                <w:szCs w:val="12"/>
              </w:rPr>
              <w:t>: 9</w:t>
            </w:r>
            <w:proofErr w:type="gramStart"/>
            <w:r w:rsidRPr="008341DD">
              <w:rPr>
                <w:rFonts w:ascii="Arial" w:hAnsi="Arial" w:cs="Arial"/>
                <w:color w:val="000000" w:themeColor="text1"/>
                <w:spacing w:val="-1"/>
                <w:w w:val="105"/>
                <w:sz w:val="12"/>
                <w:szCs w:val="12"/>
              </w:rPr>
              <w:t>.,</w:t>
            </w:r>
            <w:proofErr w:type="gramEnd"/>
            <w:r w:rsidRPr="008341DD">
              <w:rPr>
                <w:rFonts w:ascii="Arial" w:hAnsi="Arial" w:cs="Arial"/>
                <w:color w:val="000000" w:themeColor="text1"/>
                <w:spacing w:val="-1"/>
                <w:w w:val="105"/>
                <w:sz w:val="12"/>
                <w:szCs w:val="12"/>
              </w:rPr>
              <w:t xml:space="preserve"> 10., 11., ve 12. yarıyılında olanlar</w:t>
            </w:r>
            <w:r w:rsidRPr="008341DD"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12"/>
                <w:szCs w:val="12"/>
              </w:rPr>
              <w:t xml:space="preserve"> </w:t>
            </w:r>
          </w:p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</w:p>
        </w:tc>
      </w:tr>
      <w:tr w:rsidR="00371C37" w:rsidRPr="008341DD" w:rsidTr="00350519">
        <w:trPr>
          <w:trHeight w:hRule="exact" w:val="288"/>
        </w:trPr>
        <w:tc>
          <w:tcPr>
            <w:tcW w:w="1984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C0023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Tezsiz Yüksek Lisans </w:t>
            </w:r>
          </w:p>
        </w:tc>
        <w:tc>
          <w:tcPr>
            <w:tcW w:w="3556" w:type="dxa"/>
            <w:gridSpan w:val="2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6"/>
              <w:rPr>
                <w:rFonts w:ascii="Arial" w:eastAsia="Times New Roman" w:hAnsi="Arial" w:cs="Arial"/>
                <w:sz w:val="12"/>
                <w:szCs w:val="12"/>
              </w:rPr>
            </w:pPr>
            <w:r w:rsidRPr="008341DD">
              <w:rPr>
                <w:rFonts w:ascii="Arial" w:eastAsia="Times New Roman" w:hAnsi="Arial" w:cs="Arial"/>
                <w:sz w:val="12"/>
                <w:szCs w:val="12"/>
              </w:rPr>
              <w:t>1. ve 2. yarıyılında olanlar</w:t>
            </w:r>
          </w:p>
        </w:tc>
        <w:tc>
          <w:tcPr>
            <w:tcW w:w="2268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 xml:space="preserve">Tezsiz Yüksek Lisans </w:t>
            </w:r>
          </w:p>
        </w:tc>
        <w:tc>
          <w:tcPr>
            <w:tcW w:w="2976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:</w:t>
            </w:r>
            <w:r w:rsidRPr="008341DD">
              <w:rPr>
                <w:rFonts w:ascii="Arial" w:hAnsi="Arial" w:cs="Arial"/>
                <w:color w:val="FF0000"/>
                <w:w w:val="105"/>
                <w:sz w:val="12"/>
                <w:szCs w:val="12"/>
              </w:rPr>
              <w:t xml:space="preserve"> </w:t>
            </w:r>
            <w:r w:rsidRPr="008341DD"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  <w:t>3. yarıyılında olanlar</w:t>
            </w:r>
          </w:p>
        </w:tc>
      </w:tr>
      <w:tr w:rsidR="00371C37" w:rsidRPr="008341DD" w:rsidTr="00350519">
        <w:trPr>
          <w:trHeight w:hRule="exact" w:val="515"/>
        </w:trPr>
        <w:tc>
          <w:tcPr>
            <w:tcW w:w="10784" w:type="dxa"/>
            <w:gridSpan w:val="5"/>
            <w:shd w:val="clear" w:color="auto" w:fill="244061" w:themeFill="accent1" w:themeFillShade="80"/>
          </w:tcPr>
          <w:p w:rsidR="00371C37" w:rsidRDefault="00371C37" w:rsidP="00350519">
            <w:pPr>
              <w:pStyle w:val="TableParagraph"/>
              <w:spacing w:before="70"/>
              <w:ind w:left="2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2022- 2023 ÖĞRETİM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 w:rsidR="00517B8B">
              <w:rPr>
                <w:rFonts w:ascii="Arial" w:hAnsi="Arial"/>
                <w:b/>
                <w:color w:val="FFFFFF"/>
                <w:w w:val="105"/>
                <w:sz w:val="12"/>
              </w:rPr>
              <w:t>YILI BAHAR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DÖNEMİ</w:t>
            </w:r>
          </w:p>
          <w:p w:rsidR="00371C37" w:rsidRDefault="00371C37" w:rsidP="00350519">
            <w:pPr>
              <w:pStyle w:val="TableParagraph"/>
              <w:spacing w:before="70"/>
              <w:ind w:left="2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TEZLİ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-TEZSİZ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YÜKSEK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LİSANS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DOKTORA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PROGRAMLARI</w:t>
            </w:r>
            <w:r>
              <w:rPr>
                <w:rFonts w:ascii="Arial" w:hAnsi="Arial"/>
                <w:b/>
                <w:color w:val="FFFFFF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KATKI PAYI /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ÖĞRENİM ÜCRETİ TABLOSU 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(TL)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 w:rsidR="00517B8B"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6-8 </w:t>
            </w:r>
            <w:proofErr w:type="gramStart"/>
            <w:r w:rsidR="00517B8B">
              <w:rPr>
                <w:rFonts w:ascii="Arial" w:hAnsi="Arial"/>
                <w:b/>
                <w:color w:val="FFFFFF"/>
                <w:w w:val="105"/>
                <w:sz w:val="12"/>
              </w:rPr>
              <w:t>Şubat  2023</w:t>
            </w:r>
            <w:proofErr w:type="gramEnd"/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 </w:t>
            </w:r>
          </w:p>
          <w:p w:rsidR="00371C37" w:rsidRPr="008341DD" w:rsidRDefault="00371C37" w:rsidP="00350519">
            <w:pPr>
              <w:pStyle w:val="TableParagraph"/>
              <w:spacing w:before="66"/>
              <w:ind w:left="12"/>
              <w:rPr>
                <w:rFonts w:ascii="Arial" w:hAnsi="Arial" w:cs="Arial"/>
                <w:color w:val="000000" w:themeColor="text1"/>
                <w:w w:val="105"/>
                <w:sz w:val="12"/>
                <w:szCs w:val="12"/>
              </w:rPr>
            </w:pPr>
          </w:p>
        </w:tc>
      </w:tr>
      <w:tr w:rsidR="00371C37" w:rsidRPr="00DA337E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UY</w:t>
            </w:r>
            <w:r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R</w:t>
            </w:r>
            <w:r w:rsidRPr="00DA337E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UĞU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ÖĞRETİM TÜRÜ</w:t>
            </w:r>
          </w:p>
        </w:tc>
        <w:tc>
          <w:tcPr>
            <w:tcW w:w="2268" w:type="dxa"/>
            <w:shd w:val="clear" w:color="auto" w:fill="D9D9D9"/>
          </w:tcPr>
          <w:p w:rsidR="00371C37" w:rsidRPr="008341DD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>NORMAL ÖĞRENİM SÜRESİ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  <w:t xml:space="preserve">AZAMİ ÖĞRENİM SÜRESİ </w:t>
            </w:r>
          </w:p>
        </w:tc>
      </w:tr>
      <w:tr w:rsidR="00371C37" w:rsidRPr="00DA337E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/>
                <w:w w:val="105"/>
                <w:sz w:val="12"/>
              </w:rPr>
              <w:t>T.C.</w:t>
            </w:r>
            <w:r w:rsidRPr="00DA337E">
              <w:rPr>
                <w:rFonts w:ascii="Arial"/>
                <w:spacing w:val="8"/>
                <w:w w:val="105"/>
                <w:sz w:val="12"/>
              </w:rPr>
              <w:t xml:space="preserve">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/>
                <w:w w:val="105"/>
                <w:sz w:val="12"/>
              </w:rPr>
              <w:t>0</w:t>
            </w:r>
            <w:r w:rsidRPr="00DA337E">
              <w:rPr>
                <w:rFonts w:ascii="Arial"/>
                <w:spacing w:val="2"/>
                <w:w w:val="105"/>
                <w:sz w:val="12"/>
              </w:rPr>
              <w:t xml:space="preserve">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color w:val="FF0000"/>
                <w:w w:val="105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209</w:t>
            </w:r>
            <w:r w:rsidRPr="00DA337E">
              <w:rPr>
                <w:rFonts w:ascii="Arial"/>
                <w:w w:val="105"/>
                <w:sz w:val="12"/>
              </w:rPr>
              <w:t>,</w:t>
            </w:r>
            <w:r>
              <w:rPr>
                <w:rFonts w:ascii="Arial"/>
                <w:w w:val="105"/>
                <w:sz w:val="12"/>
              </w:rPr>
              <w:t>5</w:t>
            </w:r>
            <w:r w:rsidRPr="00DA337E">
              <w:rPr>
                <w:rFonts w:ascii="Arial"/>
                <w:w w:val="105"/>
                <w:sz w:val="12"/>
              </w:rPr>
              <w:t>0</w:t>
            </w:r>
            <w:r w:rsidRPr="00DA337E">
              <w:rPr>
                <w:rFonts w:ascii="Arial"/>
                <w:spacing w:val="5"/>
                <w:w w:val="105"/>
                <w:sz w:val="12"/>
              </w:rPr>
              <w:t xml:space="preserve">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</w:tr>
      <w:tr w:rsidR="00371C37" w:rsidRPr="00DA337E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 w:rsidRPr="00DA337E">
              <w:rPr>
                <w:rFonts w:ascii="Arial"/>
                <w:w w:val="105"/>
                <w:sz w:val="12"/>
              </w:rPr>
              <w:t>T.C UYRUKLU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TEZLİ YL</w:t>
            </w:r>
          </w:p>
        </w:tc>
        <w:tc>
          <w:tcPr>
            <w:tcW w:w="2268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6.000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1.500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</w:tr>
      <w:tr w:rsidR="00371C37" w:rsidRPr="00DA337E" w:rsidTr="00350519">
        <w:trPr>
          <w:trHeight w:hRule="exact" w:val="726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T.C.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 w:rsidRPr="00EF41C9">
              <w:rPr>
                <w:rFonts w:ascii="Arial" w:hAnsi="Arial"/>
                <w:w w:val="105"/>
                <w:sz w:val="12"/>
              </w:rPr>
              <w:t>Aynı anda deva</w:t>
            </w:r>
            <w:r>
              <w:rPr>
                <w:rFonts w:ascii="Arial" w:hAnsi="Arial"/>
                <w:w w:val="105"/>
                <w:sz w:val="12"/>
              </w:rPr>
              <w:t>m</w:t>
            </w:r>
            <w:r w:rsidRPr="00EF41C9">
              <w:rPr>
                <w:rFonts w:ascii="Arial" w:hAnsi="Arial"/>
                <w:w w:val="105"/>
                <w:sz w:val="12"/>
              </w:rPr>
              <w:t xml:space="preserve"> eden </w:t>
            </w:r>
            <w:r>
              <w:rPr>
                <w:rFonts w:ascii="Arial" w:hAnsi="Arial"/>
                <w:w w:val="105"/>
                <w:sz w:val="12"/>
              </w:rPr>
              <w:t xml:space="preserve">lisans </w:t>
            </w:r>
            <w:r w:rsidRPr="00EF41C9">
              <w:rPr>
                <w:rFonts w:ascii="Arial" w:hAnsi="Arial"/>
                <w:w w:val="105"/>
                <w:sz w:val="12"/>
              </w:rPr>
              <w:t>program</w:t>
            </w:r>
            <w:r>
              <w:rPr>
                <w:rFonts w:ascii="Arial" w:hAnsi="Arial"/>
                <w:w w:val="105"/>
                <w:sz w:val="12"/>
              </w:rPr>
              <w:t>ı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209</w:t>
            </w:r>
            <w:r w:rsidRPr="00DA337E">
              <w:rPr>
                <w:rFonts w:ascii="Arial"/>
                <w:w w:val="105"/>
                <w:sz w:val="12"/>
              </w:rPr>
              <w:t>,</w:t>
            </w:r>
            <w:r>
              <w:rPr>
                <w:rFonts w:ascii="Arial"/>
                <w:w w:val="105"/>
                <w:sz w:val="12"/>
              </w:rPr>
              <w:t>5</w:t>
            </w:r>
            <w:r w:rsidRPr="00DA337E">
              <w:rPr>
                <w:rFonts w:ascii="Arial"/>
                <w:w w:val="105"/>
                <w:sz w:val="12"/>
              </w:rPr>
              <w:t>0</w:t>
            </w:r>
            <w:r w:rsidRPr="00DA337E">
              <w:rPr>
                <w:rFonts w:ascii="Arial"/>
                <w:spacing w:val="5"/>
                <w:w w:val="105"/>
                <w:sz w:val="12"/>
              </w:rPr>
              <w:t xml:space="preserve">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209</w:t>
            </w:r>
            <w:r w:rsidRPr="00DA337E">
              <w:rPr>
                <w:rFonts w:ascii="Arial"/>
                <w:w w:val="105"/>
                <w:sz w:val="12"/>
              </w:rPr>
              <w:t>,</w:t>
            </w:r>
            <w:r>
              <w:rPr>
                <w:rFonts w:ascii="Arial"/>
                <w:w w:val="105"/>
                <w:sz w:val="12"/>
              </w:rPr>
              <w:t>5</w:t>
            </w:r>
            <w:r w:rsidRPr="00DA337E">
              <w:rPr>
                <w:rFonts w:ascii="Arial"/>
                <w:w w:val="105"/>
                <w:sz w:val="12"/>
              </w:rPr>
              <w:t>0</w:t>
            </w:r>
            <w:r w:rsidRPr="00DA337E">
              <w:rPr>
                <w:rFonts w:ascii="Arial"/>
                <w:spacing w:val="5"/>
                <w:w w:val="105"/>
                <w:sz w:val="12"/>
              </w:rPr>
              <w:t xml:space="preserve">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</w:tr>
      <w:tr w:rsidR="00371C37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>YABANCI UYRUKLU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TEZLİ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7.000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1.500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</w:p>
        </w:tc>
      </w:tr>
      <w:tr w:rsidR="00371C37" w:rsidRPr="00DA337E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/>
                <w:w w:val="105"/>
                <w:sz w:val="12"/>
              </w:rPr>
              <w:t>T.C UYRUKLU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  <w:r>
              <w:rPr>
                <w:rFonts w:ascii="Arial" w:hAnsi="Arial" w:cs="Arial"/>
                <w:w w:val="105"/>
                <w:sz w:val="12"/>
              </w:rPr>
              <w:t xml:space="preserve">/ UZAKTAN EĞİTİM </w:t>
            </w:r>
            <w:r w:rsidRPr="00DA337E">
              <w:rPr>
                <w:rFonts w:ascii="Arial" w:hAnsi="Arial" w:cs="Arial"/>
                <w:w w:val="105"/>
                <w:sz w:val="12"/>
              </w:rPr>
              <w:t>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5.000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 xml:space="preserve">2.000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  <w:r>
              <w:rPr>
                <w:rFonts w:ascii="Arial"/>
                <w:w w:val="105"/>
                <w:sz w:val="12"/>
              </w:rPr>
              <w:t xml:space="preserve"> + Ders Ba</w:t>
            </w:r>
            <w:r>
              <w:rPr>
                <w:rFonts w:ascii="Arial"/>
                <w:w w:val="105"/>
                <w:sz w:val="12"/>
              </w:rPr>
              <w:t>şı</w:t>
            </w:r>
            <w:r>
              <w:rPr>
                <w:rFonts w:ascii="Arial"/>
                <w:w w:val="105"/>
                <w:sz w:val="12"/>
              </w:rPr>
              <w:t>na : 500 TL (</w:t>
            </w:r>
            <w:proofErr w:type="gramStart"/>
            <w:r>
              <w:rPr>
                <w:rFonts w:ascii="Arial"/>
                <w:w w:val="105"/>
                <w:sz w:val="12"/>
              </w:rPr>
              <w:t>…</w:t>
            </w:r>
            <w:r>
              <w:rPr>
                <w:rFonts w:ascii="Arial"/>
                <w:w w:val="105"/>
                <w:sz w:val="12"/>
              </w:rPr>
              <w:t>..</w:t>
            </w:r>
            <w:proofErr w:type="gramEnd"/>
            <w:r>
              <w:rPr>
                <w:rFonts w:ascii="Arial"/>
                <w:w w:val="105"/>
                <w:sz w:val="12"/>
              </w:rPr>
              <w:t>Ders x 500 TL)</w:t>
            </w:r>
          </w:p>
        </w:tc>
      </w:tr>
      <w:tr w:rsidR="00371C37" w:rsidTr="00350519">
        <w:trPr>
          <w:trHeight w:hRule="exact" w:val="288"/>
        </w:trPr>
        <w:tc>
          <w:tcPr>
            <w:tcW w:w="2138" w:type="dxa"/>
            <w:gridSpan w:val="2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UYRUKLU </w:t>
            </w:r>
          </w:p>
        </w:tc>
        <w:tc>
          <w:tcPr>
            <w:tcW w:w="3402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  <w:r>
              <w:rPr>
                <w:rFonts w:ascii="Arial" w:hAnsi="Arial" w:cs="Arial"/>
                <w:w w:val="105"/>
                <w:sz w:val="12"/>
              </w:rPr>
              <w:t xml:space="preserve">/ UZAKTAN EĞİTİM </w:t>
            </w:r>
            <w:r w:rsidRPr="00DA337E">
              <w:rPr>
                <w:rFonts w:ascii="Arial" w:hAnsi="Arial" w:cs="Arial"/>
                <w:w w:val="105"/>
                <w:sz w:val="12"/>
              </w:rPr>
              <w:t>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6.000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2.000 </w:t>
            </w:r>
            <w:r w:rsidRPr="00DA337E">
              <w:rPr>
                <w:rFonts w:ascii="Arial"/>
                <w:w w:val="105"/>
                <w:sz w:val="12"/>
              </w:rPr>
              <w:t>TL</w:t>
            </w:r>
            <w:r>
              <w:rPr>
                <w:rFonts w:ascii="Arial"/>
                <w:w w:val="105"/>
                <w:sz w:val="12"/>
              </w:rPr>
              <w:t xml:space="preserve"> + Ders Ba</w:t>
            </w:r>
            <w:r>
              <w:rPr>
                <w:rFonts w:ascii="Arial"/>
                <w:w w:val="105"/>
                <w:sz w:val="12"/>
              </w:rPr>
              <w:t>şı</w:t>
            </w:r>
            <w:r>
              <w:rPr>
                <w:rFonts w:ascii="Arial"/>
                <w:w w:val="105"/>
                <w:sz w:val="12"/>
              </w:rPr>
              <w:t>na : 500 TL (</w:t>
            </w:r>
            <w:proofErr w:type="gramStart"/>
            <w:r>
              <w:rPr>
                <w:rFonts w:ascii="Arial"/>
                <w:w w:val="105"/>
                <w:sz w:val="12"/>
              </w:rPr>
              <w:t>…</w:t>
            </w:r>
            <w:r>
              <w:rPr>
                <w:rFonts w:ascii="Arial"/>
                <w:w w:val="105"/>
                <w:sz w:val="12"/>
              </w:rPr>
              <w:t>..</w:t>
            </w:r>
            <w:proofErr w:type="gramEnd"/>
            <w:r>
              <w:rPr>
                <w:rFonts w:ascii="Arial"/>
                <w:w w:val="105"/>
                <w:sz w:val="12"/>
              </w:rPr>
              <w:t>Ders x 500 TL)</w:t>
            </w:r>
          </w:p>
        </w:tc>
      </w:tr>
      <w:tr w:rsidR="00371C37" w:rsidRPr="00DA337E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 w:rsidRPr="00DA337E">
              <w:rPr>
                <w:rFonts w:ascii="Arial"/>
                <w:w w:val="105"/>
                <w:sz w:val="12"/>
              </w:rPr>
              <w:t xml:space="preserve">T.C </w:t>
            </w:r>
            <w:r>
              <w:rPr>
                <w:rFonts w:ascii="Arial"/>
                <w:w w:val="105"/>
                <w:sz w:val="12"/>
              </w:rPr>
              <w:t>/ YABANCI UYRUKLULAR</w:t>
            </w:r>
          </w:p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 xml:space="preserve">2021-2022 </w:t>
            </w:r>
            <w:r>
              <w:rPr>
                <w:rFonts w:ascii="Arial"/>
                <w:w w:val="105"/>
                <w:sz w:val="12"/>
              </w:rPr>
              <w:t>Öğ</w:t>
            </w:r>
            <w:r>
              <w:rPr>
                <w:rFonts w:ascii="Arial"/>
                <w:w w:val="105"/>
                <w:sz w:val="12"/>
              </w:rPr>
              <w:t>retim Y</w:t>
            </w:r>
            <w:r>
              <w:rPr>
                <w:rFonts w:ascii="Arial"/>
                <w:w w:val="105"/>
                <w:sz w:val="12"/>
              </w:rPr>
              <w:t>ı</w:t>
            </w:r>
            <w:r>
              <w:rPr>
                <w:rFonts w:ascii="Arial"/>
                <w:w w:val="105"/>
                <w:sz w:val="12"/>
              </w:rPr>
              <w:t>l</w:t>
            </w:r>
            <w:r>
              <w:rPr>
                <w:rFonts w:ascii="Arial"/>
                <w:w w:val="105"/>
                <w:sz w:val="12"/>
              </w:rPr>
              <w:t>ı</w:t>
            </w:r>
            <w:r>
              <w:rPr>
                <w:rFonts w:ascii="Arial"/>
                <w:w w:val="105"/>
                <w:sz w:val="12"/>
              </w:rPr>
              <w:t>nda ba</w:t>
            </w:r>
            <w:r>
              <w:rPr>
                <w:rFonts w:ascii="Arial"/>
                <w:w w:val="105"/>
                <w:sz w:val="12"/>
              </w:rPr>
              <w:t>ş</w:t>
            </w:r>
            <w:r>
              <w:rPr>
                <w:rFonts w:ascii="Arial"/>
                <w:w w:val="105"/>
                <w:sz w:val="12"/>
              </w:rPr>
              <w:t xml:space="preserve">layan </w:t>
            </w:r>
            <w:r>
              <w:rPr>
                <w:rFonts w:ascii="Arial"/>
                <w:w w:val="105"/>
                <w:sz w:val="12"/>
              </w:rPr>
              <w:t>öğ</w:t>
            </w:r>
            <w:r>
              <w:rPr>
                <w:rFonts w:ascii="Arial"/>
                <w:w w:val="105"/>
                <w:sz w:val="12"/>
              </w:rPr>
              <w:t>renciler i</w:t>
            </w:r>
            <w:r>
              <w:rPr>
                <w:rFonts w:ascii="Arial"/>
                <w:w w:val="105"/>
                <w:sz w:val="12"/>
              </w:rPr>
              <w:t>ç</w:t>
            </w:r>
            <w:r>
              <w:rPr>
                <w:rFonts w:ascii="Arial"/>
                <w:w w:val="105"/>
                <w:sz w:val="12"/>
              </w:rPr>
              <w:t>in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  <w:r>
              <w:rPr>
                <w:rFonts w:ascii="Arial" w:hAnsi="Arial" w:cs="Arial"/>
                <w:w w:val="105"/>
                <w:sz w:val="12"/>
              </w:rPr>
              <w:t xml:space="preserve">/ UZAKTAN EĞİTİM </w:t>
            </w:r>
            <w:r w:rsidRPr="00DA337E">
              <w:rPr>
                <w:rFonts w:ascii="Arial" w:hAnsi="Arial" w:cs="Arial"/>
                <w:w w:val="105"/>
                <w:sz w:val="12"/>
              </w:rPr>
              <w:t>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3.000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b/>
                <w:color w:val="FF0000"/>
                <w:w w:val="105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 xml:space="preserve">750 TL 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T.C.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Pr="00B93A7B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B93A7B">
              <w:rPr>
                <w:rFonts w:ascii="Arial" w:hAnsi="Arial" w:cs="Arial"/>
                <w:w w:val="105"/>
                <w:sz w:val="12"/>
              </w:rPr>
              <w:t>2021-2022 Öğretim Yılında başlayan öğrenciler için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 xml:space="preserve">II. ÖĞRETİM </w:t>
            </w:r>
            <w:r>
              <w:rPr>
                <w:rFonts w:ascii="Arial" w:hAnsi="Arial" w:cs="Arial"/>
                <w:w w:val="105"/>
                <w:sz w:val="12"/>
              </w:rPr>
              <w:t>TEZLİ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3.500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1.000 TL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Pr="00B93A7B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B93A7B">
              <w:rPr>
                <w:rFonts w:ascii="Arial" w:hAnsi="Arial" w:cs="Arial"/>
                <w:w w:val="105"/>
                <w:sz w:val="12"/>
              </w:rPr>
              <w:t>2021-2022 Öğretim Yılında başlayan öğrenciler için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 xml:space="preserve">II. ÖĞRETİM </w:t>
            </w:r>
            <w:r>
              <w:rPr>
                <w:rFonts w:ascii="Arial" w:hAnsi="Arial" w:cs="Arial"/>
                <w:w w:val="105"/>
                <w:sz w:val="12"/>
              </w:rPr>
              <w:t>TEZLİ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4.500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1.000 TL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 w:rsidRPr="00DA337E">
              <w:rPr>
                <w:rFonts w:ascii="Arial"/>
                <w:w w:val="105"/>
                <w:sz w:val="12"/>
              </w:rPr>
              <w:t xml:space="preserve">T.C </w:t>
            </w:r>
            <w:r>
              <w:rPr>
                <w:rFonts w:ascii="Arial"/>
                <w:w w:val="105"/>
                <w:sz w:val="12"/>
              </w:rPr>
              <w:t>/ YABANCI UYRUKLULAR</w:t>
            </w:r>
          </w:p>
          <w:p w:rsidR="00371C37" w:rsidRPr="00B93A7B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B93A7B">
              <w:rPr>
                <w:rFonts w:ascii="Arial" w:hAnsi="Arial" w:cs="Arial"/>
                <w:w w:val="105"/>
                <w:sz w:val="12"/>
              </w:rPr>
              <w:t>2020-2021 Öğretim Yılı ve öncesi kayıtlı öğrenciler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 w:cs="Arial"/>
                <w:w w:val="105"/>
                <w:sz w:val="12"/>
              </w:rPr>
              <w:t>II. ÖĞRETİM 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  <w:r>
              <w:rPr>
                <w:rFonts w:ascii="Arial" w:hAnsi="Arial" w:cs="Arial"/>
                <w:w w:val="105"/>
                <w:sz w:val="12"/>
              </w:rPr>
              <w:t xml:space="preserve">/ UZAKTAN EĞİTİM </w:t>
            </w:r>
            <w:r w:rsidRPr="00DA337E">
              <w:rPr>
                <w:rFonts w:ascii="Arial" w:hAnsi="Arial" w:cs="Arial"/>
                <w:w w:val="105"/>
                <w:sz w:val="12"/>
              </w:rPr>
              <w:t>T</w:t>
            </w:r>
            <w:r>
              <w:rPr>
                <w:rFonts w:ascii="Arial" w:hAnsi="Arial" w:cs="Arial"/>
                <w:w w:val="105"/>
                <w:sz w:val="12"/>
              </w:rPr>
              <w:t>EZSİZ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YL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2.000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TL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500 TL 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Pr="00DA337E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2018 yılı öncesi kayıtlı öğrenciler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628.50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628.50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2019 yılında öğrenimine başlayan öğrenciler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2.500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2.500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2020 yılında öğrenimine başlayan öğrenciler</w:t>
            </w:r>
          </w:p>
        </w:tc>
        <w:tc>
          <w:tcPr>
            <w:tcW w:w="3402" w:type="dxa"/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2.944.50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2.944.50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</w:tr>
      <w:tr w:rsidR="00371C37" w:rsidTr="00350519">
        <w:trPr>
          <w:trHeight w:hRule="exact" w:val="674"/>
        </w:trPr>
        <w:tc>
          <w:tcPr>
            <w:tcW w:w="2138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YABANCI </w:t>
            </w:r>
            <w:r w:rsidRPr="00DA337E">
              <w:rPr>
                <w:rFonts w:ascii="Arial"/>
                <w:w w:val="105"/>
                <w:sz w:val="12"/>
              </w:rPr>
              <w:t>UYRUKLU</w:t>
            </w:r>
          </w:p>
          <w:p w:rsidR="00371C37" w:rsidRDefault="00371C37" w:rsidP="00350519">
            <w:pPr>
              <w:pStyle w:val="TableParagraph"/>
              <w:spacing w:before="91"/>
              <w:rPr>
                <w:rFonts w:ascii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2021 yılında öğrenimine başlayan öğrenciler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D9D9D9"/>
          </w:tcPr>
          <w:p w:rsidR="00371C37" w:rsidRPr="00DA337E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2"/>
              </w:rPr>
            </w:pPr>
            <w:r w:rsidRPr="00DA337E">
              <w:rPr>
                <w:rFonts w:ascii="Arial" w:hAnsi="Arial"/>
                <w:w w:val="105"/>
                <w:sz w:val="12"/>
              </w:rPr>
              <w:t>I.</w:t>
            </w:r>
            <w:r w:rsidRPr="00DA337E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DA337E">
              <w:rPr>
                <w:rFonts w:ascii="Arial" w:hAnsi="Arial"/>
                <w:w w:val="105"/>
                <w:sz w:val="12"/>
              </w:rPr>
              <w:t>ÖĞRETİM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3.000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D9D9D9"/>
          </w:tcPr>
          <w:p w:rsidR="00371C37" w:rsidRDefault="00371C37" w:rsidP="00350519">
            <w:pPr>
              <w:pStyle w:val="TableParagraph"/>
              <w:spacing w:before="91"/>
              <w:ind w:left="19"/>
              <w:rPr>
                <w:rFonts w:ascii="Arial" w:hAnsi="Arial" w:cs="Arial"/>
                <w:w w:val="105"/>
                <w:sz w:val="12"/>
              </w:rPr>
            </w:pPr>
            <w:r>
              <w:rPr>
                <w:rFonts w:ascii="Arial" w:hAnsi="Arial" w:cs="Arial"/>
                <w:w w:val="105"/>
                <w:sz w:val="12"/>
              </w:rPr>
              <w:t>3.000 TL</w:t>
            </w:r>
            <w:r w:rsidRPr="00DA337E">
              <w:rPr>
                <w:rFonts w:ascii="Arial" w:hAnsi="Arial" w:cs="Arial"/>
                <w:w w:val="105"/>
                <w:sz w:val="12"/>
              </w:rPr>
              <w:t xml:space="preserve"> </w:t>
            </w:r>
            <w:r>
              <w:rPr>
                <w:rFonts w:ascii="Arial" w:hAnsi="Arial" w:cs="Arial"/>
                <w:w w:val="105"/>
                <w:sz w:val="12"/>
              </w:rPr>
              <w:t xml:space="preserve"> </w:t>
            </w:r>
          </w:p>
        </w:tc>
      </w:tr>
      <w:tr w:rsidR="00371C37" w:rsidRPr="007915BE" w:rsidTr="00350519">
        <w:trPr>
          <w:trHeight w:hRule="exact" w:val="691"/>
        </w:trPr>
        <w:tc>
          <w:tcPr>
            <w:tcW w:w="10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71C37" w:rsidRPr="007915BE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4"/>
                <w:szCs w:val="14"/>
              </w:rPr>
            </w:pPr>
            <w:r w:rsidRPr="007915BE">
              <w:rPr>
                <w:rFonts w:ascii="TimesNewRomanPS-BoldMT" w:hAnsi="TimesNewRomanPS-BoldMT"/>
                <w:b/>
                <w:bCs/>
                <w:color w:val="FF0000"/>
                <w:sz w:val="14"/>
                <w:szCs w:val="14"/>
              </w:rPr>
              <w:t>Katkı Payı/Öğrenim Ücreti Ödemeleri;</w:t>
            </w:r>
            <w:r w:rsidRPr="007915BE">
              <w:rPr>
                <w:rFonts w:ascii="TimesNewRomanPS-BoldMT" w:hAnsi="TimesNewRomanPS-BoldMT"/>
                <w:bCs/>
                <w:color w:val="FF0000"/>
                <w:sz w:val="14"/>
                <w:szCs w:val="14"/>
              </w:rPr>
              <w:t xml:space="preserve"> </w:t>
            </w:r>
            <w:r w:rsidR="004B4489"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>6 Şubat 2023</w:t>
            </w:r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 tarihinden Akademik Takvimde Belirtilen derse yazılmaların son gününe (</w:t>
            </w:r>
            <w:proofErr w:type="gramStart"/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>dahil</w:t>
            </w:r>
            <w:proofErr w:type="gramEnd"/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) kadar, </w:t>
            </w:r>
            <w:r w:rsidRPr="007915BE"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>https://odeme.sakarya.edu.tr</w:t>
            </w:r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 adresinden </w:t>
            </w:r>
            <w:r w:rsidRPr="007915BE"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>BÜTÜN BANKALARIN KREDİ KARTI ve BANKA KARTIYLA (SANAL POS) YAPILABİLECEĞİ GİBİ</w:t>
            </w:r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>AKBANK'ın</w:t>
            </w:r>
            <w:proofErr w:type="spellEnd"/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 Bütün Şube Veznelerinden, Akbank İnternet Bankacılığından</w:t>
            </w:r>
            <w:r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 </w:t>
            </w:r>
            <w:r w:rsidRPr="007915BE"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>TC KİMLİK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915BE">
              <w:rPr>
                <w:rFonts w:ascii="TimesNewRomanPS-BoldMT" w:hAnsi="TimesNewRomanPS-BoldMT"/>
                <w:b/>
                <w:bCs/>
                <w:color w:val="000000"/>
                <w:sz w:val="14"/>
                <w:szCs w:val="14"/>
              </w:rPr>
              <w:t>NUMARASI</w:t>
            </w:r>
            <w:r w:rsidRPr="007915BE">
              <w:rPr>
                <w:rFonts w:ascii="TimesNewRomanPS-BoldMT" w:hAnsi="TimesNewRomanPS-BoldMT"/>
                <w:bCs/>
                <w:color w:val="000000"/>
                <w:sz w:val="14"/>
                <w:szCs w:val="14"/>
              </w:rPr>
              <w:t xml:space="preserve"> ile yapılabilir.</w:t>
            </w:r>
          </w:p>
        </w:tc>
      </w:tr>
      <w:tr w:rsidR="00371C37" w:rsidRPr="00F44E63" w:rsidTr="00350519">
        <w:trPr>
          <w:trHeight w:hRule="exact" w:val="395"/>
        </w:trPr>
        <w:tc>
          <w:tcPr>
            <w:tcW w:w="10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71C37" w:rsidRPr="00F44E63" w:rsidRDefault="00371C37" w:rsidP="00350519">
            <w:pPr>
              <w:pStyle w:val="TableParagraph"/>
              <w:spacing w:before="91"/>
              <w:ind w:left="19"/>
              <w:rPr>
                <w:rFonts w:ascii="Arial"/>
                <w:w w:val="105"/>
                <w:sz w:val="12"/>
              </w:rPr>
            </w:pPr>
            <w:r w:rsidRPr="00F44E63">
              <w:rPr>
                <w:rFonts w:ascii="Arial" w:hAnsi="Arial"/>
                <w:w w:val="105"/>
                <w:sz w:val="12"/>
              </w:rPr>
              <w:t>Şehit veya gazi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yakını olduğunu Sosyal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 xml:space="preserve">Güvenlik Kurumundan </w:t>
            </w:r>
            <w:r w:rsidRPr="00F44E63">
              <w:rPr>
                <w:rFonts w:ascii="Arial" w:hAnsi="Arial"/>
                <w:spacing w:val="-1"/>
                <w:w w:val="105"/>
                <w:sz w:val="12"/>
              </w:rPr>
              <w:t>alacakları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belge ile beyan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edenler katkı payı ödemezler.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spacing w:val="-1"/>
                <w:w w:val="105"/>
                <w:sz w:val="12"/>
              </w:rPr>
              <w:t>(Belgelerin</w:t>
            </w:r>
            <w:r w:rsidRPr="00F44E63">
              <w:rPr>
                <w:rFonts w:ascii="Arial" w:hAnsi="Arial"/>
                <w:w w:val="105"/>
                <w:sz w:val="12"/>
              </w:rPr>
              <w:t xml:space="preserve"> aslının getirilmesi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gerekir.)</w:t>
            </w:r>
          </w:p>
        </w:tc>
      </w:tr>
      <w:tr w:rsidR="00371C37" w:rsidRPr="00F44E63" w:rsidTr="00350519">
        <w:trPr>
          <w:trHeight w:hRule="exact" w:val="395"/>
        </w:trPr>
        <w:tc>
          <w:tcPr>
            <w:tcW w:w="10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71C37" w:rsidRPr="00F44E63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2"/>
              </w:rPr>
            </w:pPr>
            <w:r w:rsidRPr="00F44E63">
              <w:rPr>
                <w:rFonts w:ascii="Arial" w:hAnsi="Arial"/>
                <w:w w:val="105"/>
                <w:sz w:val="12"/>
              </w:rPr>
              <w:t>Engelli</w:t>
            </w:r>
            <w:r w:rsidRPr="00F44E63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olduğuna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dair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raporu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sunan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öğrenciler,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ödemesi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gereken</w:t>
            </w:r>
            <w:r w:rsidRPr="00F44E63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öğrenim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ücreti</w:t>
            </w:r>
            <w:r w:rsidRPr="00F44E63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tutarından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özürlülük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oranında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indirim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yapılır.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(</w:t>
            </w:r>
            <w:r w:rsidRPr="00F44E63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Belgenin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aslının</w:t>
            </w:r>
            <w:r w:rsidRPr="00F44E63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getirilmesi</w:t>
            </w:r>
            <w:r w:rsidRPr="00F44E63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gerekir.)</w:t>
            </w:r>
          </w:p>
        </w:tc>
      </w:tr>
      <w:tr w:rsidR="00371C37" w:rsidRPr="00F44E63" w:rsidTr="00350519">
        <w:trPr>
          <w:trHeight w:hRule="exact" w:val="395"/>
        </w:trPr>
        <w:tc>
          <w:tcPr>
            <w:tcW w:w="10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71C37" w:rsidRPr="00F44E63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2"/>
              </w:rPr>
            </w:pPr>
            <w:proofErr w:type="spellStart"/>
            <w:r w:rsidRPr="00F44E63">
              <w:rPr>
                <w:rFonts w:ascii="Arial" w:hAnsi="Arial"/>
                <w:w w:val="105"/>
                <w:sz w:val="12"/>
              </w:rPr>
              <w:t>Erasmus</w:t>
            </w:r>
            <w:proofErr w:type="spellEnd"/>
            <w:r w:rsidRPr="00F44E63">
              <w:rPr>
                <w:rFonts w:ascii="Arial" w:hAnsi="Arial"/>
                <w:w w:val="105"/>
                <w:sz w:val="12"/>
              </w:rPr>
              <w:t xml:space="preserve"> veya Farabi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çerçevesinde yurtdışı ve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diğer üniversitelerden ders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alan öğrenciler katkı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 xml:space="preserve">payını Üniversitemize (TC </w:t>
            </w:r>
            <w:r w:rsidRPr="00F44E63">
              <w:rPr>
                <w:rFonts w:ascii="Arial" w:hAnsi="Arial"/>
                <w:spacing w:val="-1"/>
                <w:w w:val="105"/>
                <w:sz w:val="12"/>
              </w:rPr>
              <w:t>Kimlik</w:t>
            </w:r>
            <w:r w:rsidRPr="00F44E63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F44E63">
              <w:rPr>
                <w:rFonts w:ascii="Arial" w:hAnsi="Arial"/>
                <w:w w:val="105"/>
                <w:sz w:val="12"/>
              </w:rPr>
              <w:t>No ile Akbank Şubelerine) ödeyeceklerdir.</w:t>
            </w:r>
          </w:p>
        </w:tc>
      </w:tr>
      <w:tr w:rsidR="00371C37" w:rsidRPr="00F44E63" w:rsidTr="00350519">
        <w:trPr>
          <w:trHeight w:hRule="exact" w:val="395"/>
        </w:trPr>
        <w:tc>
          <w:tcPr>
            <w:tcW w:w="10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71C37" w:rsidRPr="00F44E63" w:rsidRDefault="00371C37" w:rsidP="00350519">
            <w:pPr>
              <w:pStyle w:val="TableParagraph"/>
              <w:spacing w:before="91"/>
              <w:ind w:left="19"/>
              <w:rPr>
                <w:rFonts w:ascii="Arial" w:hAnsi="Arial"/>
                <w:w w:val="105"/>
                <w:sz w:val="12"/>
              </w:rPr>
            </w:pPr>
            <w:r w:rsidRPr="00F44E63">
              <w:rPr>
                <w:rFonts w:ascii="TimesNewRomanPS-BoldMT" w:hAnsi="TimesNewRomanPS-BoldMT"/>
                <w:bCs/>
                <w:color w:val="000000"/>
                <w:sz w:val="12"/>
                <w:szCs w:val="12"/>
              </w:rPr>
              <w:t>Katkı Payı/Öğrenim Ücretleri, 27 Temmuz 2022 tarih ve 31905 sayılı Resmi Gazetede yayımlanan 2022- 2023 Eğitim - Öğretim Yılında Yükseköğretim Kurumlarında Cari Hizmet Maliyetlerine Öğrenci</w:t>
            </w:r>
            <w:r w:rsidRPr="00F44E63">
              <w:rPr>
                <w:rFonts w:ascii="TimesNewRomanPS-BoldMT" w:hAnsi="TimesNewRomanPS-BoldMT"/>
                <w:color w:val="000000"/>
                <w:sz w:val="12"/>
                <w:szCs w:val="12"/>
              </w:rPr>
              <w:br/>
            </w:r>
            <w:r w:rsidRPr="00F44E63">
              <w:rPr>
                <w:rFonts w:ascii="TimesNewRomanPS-BoldMT" w:hAnsi="TimesNewRomanPS-BoldMT"/>
                <w:bCs/>
                <w:color w:val="000000"/>
                <w:sz w:val="12"/>
                <w:szCs w:val="12"/>
              </w:rPr>
              <w:t>Katkısı Olarak Alınacak Katkı Payları Ve Öğrenim Ücretlerinin Tespitine Dair Cumhurbaşkanı Kararı uyarınca yapılmıştır.</w:t>
            </w:r>
            <w:r>
              <w:rPr>
                <w:rFonts w:ascii="TimesNewRomanPS-BoldMT" w:hAnsi="TimesNewRomanPS-BoldMT"/>
                <w:bCs/>
                <w:color w:val="000000"/>
                <w:sz w:val="12"/>
                <w:szCs w:val="12"/>
              </w:rPr>
              <w:t xml:space="preserve"> </w:t>
            </w:r>
            <w:r w:rsidRPr="008E5F70">
              <w:rPr>
                <w:rFonts w:ascii="TimesNewRomanPS-BoldMT" w:hAnsi="TimesNewRomanPS-BoldMT"/>
                <w:b/>
                <w:bCs/>
                <w:color w:val="000000"/>
                <w:sz w:val="12"/>
                <w:szCs w:val="12"/>
              </w:rPr>
              <w:t xml:space="preserve">Katkı Payı / Öğrenim Ücreti </w:t>
            </w:r>
            <w:r w:rsidRPr="008E5F70">
              <w:rPr>
                <w:rFonts w:ascii="TimesNewRomanPS-BoldMT" w:hAnsi="TimesNewRomanPS-BoldMT"/>
                <w:bCs/>
                <w:color w:val="000000"/>
                <w:sz w:val="12"/>
                <w:szCs w:val="12"/>
              </w:rPr>
              <w:t xml:space="preserve">miktarları için </w:t>
            </w:r>
            <w:hyperlink r:id="rId10" w:history="1">
              <w:r w:rsidRPr="008E5F70">
                <w:rPr>
                  <w:rStyle w:val="Kpr"/>
                  <w:rFonts w:ascii="TimesNewRomanPS-BoldMT" w:hAnsi="TimesNewRomanPS-BoldMT"/>
                  <w:bCs/>
                  <w:sz w:val="12"/>
                  <w:szCs w:val="12"/>
                </w:rPr>
                <w:t>tıklayınız</w:t>
              </w:r>
            </w:hyperlink>
          </w:p>
        </w:tc>
      </w:tr>
    </w:tbl>
    <w:p w:rsidR="00371C37" w:rsidRDefault="00371C37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90965" w:rsidRDefault="00B90965" w:rsidP="006A399D"/>
    <w:sectPr w:rsidR="00B90965" w:rsidSect="00081936">
      <w:pgSz w:w="11910" w:h="16840"/>
      <w:pgMar w:top="284" w:right="2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2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3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4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5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BB"/>
    <w:rsid w:val="00015AA7"/>
    <w:rsid w:val="000560AD"/>
    <w:rsid w:val="00081936"/>
    <w:rsid w:val="00084E99"/>
    <w:rsid w:val="000B69E1"/>
    <w:rsid w:val="000F71D7"/>
    <w:rsid w:val="001035F8"/>
    <w:rsid w:val="001F3B55"/>
    <w:rsid w:val="00221B78"/>
    <w:rsid w:val="00283685"/>
    <w:rsid w:val="002B606C"/>
    <w:rsid w:val="002D25EA"/>
    <w:rsid w:val="002E0128"/>
    <w:rsid w:val="00302956"/>
    <w:rsid w:val="0034616A"/>
    <w:rsid w:val="00371C37"/>
    <w:rsid w:val="00392CBB"/>
    <w:rsid w:val="00394B69"/>
    <w:rsid w:val="003978BF"/>
    <w:rsid w:val="003A5A23"/>
    <w:rsid w:val="00403F7F"/>
    <w:rsid w:val="00406D88"/>
    <w:rsid w:val="00491013"/>
    <w:rsid w:val="00497818"/>
    <w:rsid w:val="004B4489"/>
    <w:rsid w:val="004C113C"/>
    <w:rsid w:val="00511903"/>
    <w:rsid w:val="00517B8B"/>
    <w:rsid w:val="00523B90"/>
    <w:rsid w:val="00566ECF"/>
    <w:rsid w:val="00572544"/>
    <w:rsid w:val="00595D56"/>
    <w:rsid w:val="005A52F1"/>
    <w:rsid w:val="005C1462"/>
    <w:rsid w:val="00616B8A"/>
    <w:rsid w:val="00625289"/>
    <w:rsid w:val="0065177D"/>
    <w:rsid w:val="00662455"/>
    <w:rsid w:val="006A399D"/>
    <w:rsid w:val="006D2B4F"/>
    <w:rsid w:val="006E57FA"/>
    <w:rsid w:val="00732BB9"/>
    <w:rsid w:val="007346CA"/>
    <w:rsid w:val="007C6267"/>
    <w:rsid w:val="00862ED6"/>
    <w:rsid w:val="008B33A7"/>
    <w:rsid w:val="008C4EDB"/>
    <w:rsid w:val="008E21D4"/>
    <w:rsid w:val="00921A64"/>
    <w:rsid w:val="00944474"/>
    <w:rsid w:val="00970181"/>
    <w:rsid w:val="0097197B"/>
    <w:rsid w:val="009B51D4"/>
    <w:rsid w:val="009C2B9F"/>
    <w:rsid w:val="009C728A"/>
    <w:rsid w:val="009E7E05"/>
    <w:rsid w:val="00A12829"/>
    <w:rsid w:val="00A200DF"/>
    <w:rsid w:val="00A51D48"/>
    <w:rsid w:val="00A64197"/>
    <w:rsid w:val="00AB5126"/>
    <w:rsid w:val="00AE133B"/>
    <w:rsid w:val="00B779BF"/>
    <w:rsid w:val="00B8003C"/>
    <w:rsid w:val="00B90965"/>
    <w:rsid w:val="00BB66DD"/>
    <w:rsid w:val="00BE65F8"/>
    <w:rsid w:val="00C022D9"/>
    <w:rsid w:val="00C15886"/>
    <w:rsid w:val="00C539EC"/>
    <w:rsid w:val="00C57210"/>
    <w:rsid w:val="00C96AA8"/>
    <w:rsid w:val="00CA0A95"/>
    <w:rsid w:val="00D33599"/>
    <w:rsid w:val="00D53476"/>
    <w:rsid w:val="00DA296D"/>
    <w:rsid w:val="00DE5853"/>
    <w:rsid w:val="00E372E5"/>
    <w:rsid w:val="00EC144E"/>
    <w:rsid w:val="00EE1A74"/>
    <w:rsid w:val="00EE1CD1"/>
    <w:rsid w:val="00EF3ABF"/>
    <w:rsid w:val="00F02E69"/>
    <w:rsid w:val="00F71B63"/>
    <w:rsid w:val="00FA09F3"/>
    <w:rsid w:val="00FC7B4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C6530-25DB-48B3-9C5C-FB32CC72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71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@sakarya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grisl.sakarya.edu.tr/tr/icerik/9546/32338/numara-sorgulam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bis.sakarya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grisl.sakarya.edu.tr/tr/icerik/9453/32696/katki-payi-ogrenim-ucreti-miktarlar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e@sakar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012C-D80C-4B30-B2E6-5464FC92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Sau</cp:lastModifiedBy>
  <cp:revision>4</cp:revision>
  <cp:lastPrinted>2020-09-25T11:56:00Z</cp:lastPrinted>
  <dcterms:created xsi:type="dcterms:W3CDTF">2023-02-03T07:03:00Z</dcterms:created>
  <dcterms:modified xsi:type="dcterms:W3CDTF">2023-02-08T09:49:00Z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